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8DC7" w14:textId="46A9C187" w:rsidR="00CF62D8" w:rsidRPr="00AC4ECA" w:rsidRDefault="00BE058E" w:rsidP="00CF62D8">
      <w:pPr>
        <w:spacing w:line="252" w:lineRule="auto"/>
        <w:rPr>
          <w:rFonts w:asciiTheme="majorHAnsi" w:hAnsiTheme="majorHAnsi" w:cstheme="majorHAnsi"/>
          <w:b/>
          <w:bCs/>
          <w:u w:val="single"/>
        </w:rPr>
      </w:pPr>
      <w:r w:rsidRPr="00AC4ECA">
        <w:rPr>
          <w:rFonts w:asciiTheme="majorHAnsi" w:hAnsiTheme="majorHAnsi" w:cstheme="majorHAnsi"/>
          <w:b/>
          <w:bCs/>
        </w:rPr>
        <w:t xml:space="preserve">Wyczekiwany </w:t>
      </w:r>
      <w:r w:rsidR="002D440C" w:rsidRPr="00AC4ECA">
        <w:rPr>
          <w:rFonts w:asciiTheme="majorHAnsi" w:hAnsiTheme="majorHAnsi" w:cstheme="majorHAnsi"/>
          <w:b/>
          <w:bCs/>
        </w:rPr>
        <w:t>urlop</w:t>
      </w:r>
      <w:r w:rsidR="00AC4ECA" w:rsidRPr="00AC4ECA">
        <w:rPr>
          <w:rFonts w:asciiTheme="majorHAnsi" w:hAnsiTheme="majorHAnsi" w:cstheme="majorHAnsi"/>
          <w:b/>
          <w:bCs/>
        </w:rPr>
        <w:t xml:space="preserve"> i </w:t>
      </w:r>
      <w:r w:rsidRPr="00AC4ECA">
        <w:rPr>
          <w:rFonts w:asciiTheme="majorHAnsi" w:hAnsiTheme="majorHAnsi" w:cstheme="majorHAnsi"/>
          <w:b/>
          <w:bCs/>
        </w:rPr>
        <w:t xml:space="preserve"> nieoczekiwane wydatki </w:t>
      </w:r>
    </w:p>
    <w:p w14:paraId="356CF41E" w14:textId="77777777" w:rsidR="00CF62D8" w:rsidRPr="00F20E4C" w:rsidRDefault="00CF62D8" w:rsidP="00CF62D8">
      <w:pPr>
        <w:spacing w:line="252" w:lineRule="auto"/>
        <w:rPr>
          <w:rFonts w:asciiTheme="majorHAnsi" w:hAnsiTheme="majorHAnsi" w:cstheme="majorHAnsi"/>
        </w:rPr>
      </w:pPr>
    </w:p>
    <w:p w14:paraId="2FDE0129" w14:textId="0A679F7D" w:rsidR="00CF62D8" w:rsidRDefault="00CF62D8" w:rsidP="00CF62D8">
      <w:pPr>
        <w:spacing w:line="252" w:lineRule="auto"/>
        <w:rPr>
          <w:rFonts w:asciiTheme="majorHAnsi" w:hAnsiTheme="majorHAnsi" w:cstheme="majorHAnsi"/>
          <w:b/>
          <w:bCs/>
        </w:rPr>
      </w:pPr>
      <w:r w:rsidRPr="00AC4ECA">
        <w:rPr>
          <w:rFonts w:asciiTheme="majorHAnsi" w:hAnsiTheme="majorHAnsi" w:cstheme="majorHAnsi"/>
          <w:b/>
          <w:bCs/>
        </w:rPr>
        <w:t xml:space="preserve">Wakacje, znów będą wakacje…jeszcze </w:t>
      </w:r>
      <w:r w:rsidR="003B162A">
        <w:rPr>
          <w:rFonts w:asciiTheme="majorHAnsi" w:hAnsiTheme="majorHAnsi" w:cstheme="majorHAnsi"/>
          <w:b/>
          <w:bCs/>
        </w:rPr>
        <w:t xml:space="preserve">chwila </w:t>
      </w:r>
      <w:r w:rsidRPr="00AC4ECA">
        <w:rPr>
          <w:rFonts w:asciiTheme="majorHAnsi" w:hAnsiTheme="majorHAnsi" w:cstheme="majorHAnsi"/>
          <w:b/>
          <w:bCs/>
        </w:rPr>
        <w:t>i dzieci rzucą szkolne tornistry w kąt, a rodzice zaczną bieg z przeszkodami pomiędzy walizkami, dmuchanymi materacami, piłkami plażowymi i innymi atrybutami</w:t>
      </w:r>
      <w:r w:rsidR="002D440C" w:rsidRPr="00AC4ECA">
        <w:rPr>
          <w:rFonts w:asciiTheme="majorHAnsi" w:hAnsiTheme="majorHAnsi" w:cstheme="majorHAnsi"/>
          <w:b/>
          <w:bCs/>
        </w:rPr>
        <w:t xml:space="preserve"> lata</w:t>
      </w:r>
      <w:r w:rsidRPr="00AC4ECA">
        <w:rPr>
          <w:rFonts w:asciiTheme="majorHAnsi" w:hAnsiTheme="majorHAnsi" w:cstheme="majorHAnsi"/>
          <w:b/>
          <w:bCs/>
        </w:rPr>
        <w:t>. W tym roku wśród kierunków letnich podróży zdecydowanie królują Turcja, Grecja oraz Dominikana</w:t>
      </w:r>
      <w:r w:rsidR="00C64904">
        <w:rPr>
          <w:rFonts w:asciiTheme="majorHAnsi" w:hAnsiTheme="majorHAnsi" w:cstheme="majorHAnsi"/>
          <w:b/>
          <w:bCs/>
        </w:rPr>
        <w:t>.</w:t>
      </w:r>
    </w:p>
    <w:p w14:paraId="067ADEDF" w14:textId="77777777" w:rsidR="008E6989" w:rsidRDefault="008E6989" w:rsidP="00CF62D8">
      <w:pPr>
        <w:spacing w:line="252" w:lineRule="auto"/>
        <w:rPr>
          <w:rFonts w:asciiTheme="majorHAnsi" w:hAnsiTheme="majorHAnsi" w:cstheme="majorHAnsi"/>
          <w:b/>
          <w:bCs/>
        </w:rPr>
      </w:pPr>
    </w:p>
    <w:p w14:paraId="14DDA065" w14:textId="04E102AB" w:rsidR="007A4656" w:rsidRDefault="007A4656" w:rsidP="00CF62D8">
      <w:pPr>
        <w:spacing w:line="252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i/>
          <w:iCs/>
        </w:rPr>
        <w:t>„</w:t>
      </w:r>
      <w:r w:rsidR="007B7EB1" w:rsidRPr="000C17A3">
        <w:rPr>
          <w:rFonts w:asciiTheme="majorHAnsi" w:eastAsia="Times New Roman" w:hAnsiTheme="majorHAnsi" w:cstheme="majorHAnsi"/>
          <w:i/>
          <w:iCs/>
        </w:rPr>
        <w:t>W tym roku, wakacje</w:t>
      </w:r>
      <w:r w:rsidR="008E6989" w:rsidRPr="000C17A3">
        <w:rPr>
          <w:rFonts w:asciiTheme="majorHAnsi" w:eastAsia="Times New Roman" w:hAnsiTheme="majorHAnsi" w:cstheme="majorHAnsi"/>
          <w:i/>
          <w:iCs/>
        </w:rPr>
        <w:t xml:space="preserve"> all inclusive </w:t>
      </w:r>
      <w:r w:rsidR="007B7EB1" w:rsidRPr="000C17A3">
        <w:rPr>
          <w:rFonts w:asciiTheme="majorHAnsi" w:eastAsia="Times New Roman" w:hAnsiTheme="majorHAnsi" w:cstheme="majorHAnsi"/>
          <w:i/>
          <w:iCs/>
        </w:rPr>
        <w:t xml:space="preserve">w hotelu </w:t>
      </w:r>
      <w:r w:rsidR="008E6989" w:rsidRPr="000C17A3">
        <w:rPr>
          <w:rFonts w:asciiTheme="majorHAnsi" w:eastAsia="Times New Roman" w:hAnsiTheme="majorHAnsi" w:cstheme="majorHAnsi"/>
          <w:i/>
          <w:iCs/>
        </w:rPr>
        <w:t>dla rodziny</w:t>
      </w:r>
      <w:r w:rsidR="007B7EB1" w:rsidRPr="000C17A3">
        <w:rPr>
          <w:rFonts w:asciiTheme="majorHAnsi" w:eastAsia="Times New Roman" w:hAnsiTheme="majorHAnsi" w:cstheme="majorHAnsi"/>
          <w:i/>
          <w:iCs/>
        </w:rPr>
        <w:t xml:space="preserve"> składającej się z</w:t>
      </w:r>
      <w:r w:rsidR="008E6989" w:rsidRPr="000C17A3">
        <w:rPr>
          <w:rFonts w:asciiTheme="majorHAnsi" w:eastAsia="Times New Roman" w:hAnsiTheme="majorHAnsi" w:cstheme="majorHAnsi"/>
          <w:i/>
          <w:iCs/>
        </w:rPr>
        <w:t xml:space="preserve"> dwoj</w:t>
      </w:r>
      <w:r w:rsidRPr="000C17A3">
        <w:rPr>
          <w:rFonts w:asciiTheme="majorHAnsi" w:eastAsia="Times New Roman" w:hAnsiTheme="majorHAnsi" w:cstheme="majorHAnsi"/>
          <w:i/>
          <w:iCs/>
        </w:rPr>
        <w:t>ga</w:t>
      </w:r>
      <w:r w:rsidR="008E6989" w:rsidRPr="000C17A3">
        <w:rPr>
          <w:rFonts w:asciiTheme="majorHAnsi" w:eastAsia="Times New Roman" w:hAnsiTheme="majorHAnsi" w:cstheme="majorHAnsi"/>
          <w:i/>
          <w:iCs/>
        </w:rPr>
        <w:t xml:space="preserve"> dorosłych i dw</w:t>
      </w:r>
      <w:r w:rsidRPr="000C17A3">
        <w:rPr>
          <w:rFonts w:asciiTheme="majorHAnsi" w:eastAsia="Times New Roman" w:hAnsiTheme="majorHAnsi" w:cstheme="majorHAnsi"/>
          <w:i/>
          <w:iCs/>
        </w:rPr>
        <w:t>ójki</w:t>
      </w:r>
      <w:r w:rsidR="008E6989" w:rsidRPr="000C17A3">
        <w:rPr>
          <w:rFonts w:asciiTheme="majorHAnsi" w:eastAsia="Times New Roman" w:hAnsiTheme="majorHAnsi" w:cstheme="majorHAnsi"/>
          <w:i/>
          <w:iCs/>
        </w:rPr>
        <w:t xml:space="preserve"> dzieci, to w zależności od wybranej oferty, koszt ok.14 000 zł w Turcji, 18 000 zł w Grecji oraz 32 800 zł na Dominikanie</w:t>
      </w:r>
      <w:r>
        <w:rPr>
          <w:rFonts w:asciiTheme="majorHAnsi" w:eastAsia="Times New Roman" w:hAnsiTheme="majorHAnsi" w:cstheme="majorHAnsi"/>
          <w:i/>
          <w:iCs/>
        </w:rPr>
        <w:t>”</w:t>
      </w:r>
      <w:r>
        <w:rPr>
          <w:rFonts w:asciiTheme="majorHAnsi" w:eastAsia="Times New Roman" w:hAnsiTheme="majorHAnsi" w:cstheme="majorHAnsi"/>
        </w:rPr>
        <w:t xml:space="preserve">- </w:t>
      </w:r>
      <w:r>
        <w:rPr>
          <w:rFonts w:asciiTheme="majorHAnsi" w:eastAsia="Times New Roman" w:hAnsiTheme="majorHAnsi" w:cstheme="majorHAnsi"/>
          <w:b/>
          <w:bCs/>
        </w:rPr>
        <w:t xml:space="preserve">zauważa Łukasz </w:t>
      </w:r>
      <w:proofErr w:type="spellStart"/>
      <w:r>
        <w:rPr>
          <w:rFonts w:asciiTheme="majorHAnsi" w:eastAsia="Times New Roman" w:hAnsiTheme="majorHAnsi" w:cstheme="majorHAnsi"/>
          <w:b/>
          <w:bCs/>
        </w:rPr>
        <w:t>Jęcka</w:t>
      </w:r>
      <w:proofErr w:type="spellEnd"/>
      <w:r w:rsidRPr="00F20E4C">
        <w:rPr>
          <w:rFonts w:asciiTheme="majorHAnsi" w:eastAsia="Times New Roman" w:hAnsiTheme="majorHAnsi" w:cstheme="majorHAnsi"/>
        </w:rPr>
        <w:t xml:space="preserve"> – </w:t>
      </w:r>
      <w:r w:rsidRPr="00F20E4C">
        <w:rPr>
          <w:rFonts w:asciiTheme="majorHAnsi" w:eastAsia="Times New Roman" w:hAnsiTheme="majorHAnsi" w:cstheme="majorHAnsi"/>
          <w:b/>
          <w:bCs/>
        </w:rPr>
        <w:t>ekspert Biura Podróży Bis Lufthansa City Center</w:t>
      </w:r>
      <w:r>
        <w:rPr>
          <w:rFonts w:asciiTheme="majorHAnsi" w:eastAsia="Times New Roman" w:hAnsiTheme="majorHAnsi" w:cstheme="majorHAnsi"/>
          <w:b/>
          <w:bCs/>
        </w:rPr>
        <w:t>.</w:t>
      </w:r>
    </w:p>
    <w:p w14:paraId="60464602" w14:textId="1DB330FA" w:rsidR="008E6989" w:rsidRDefault="00AC4ECA" w:rsidP="00845CD4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i/>
          <w:iCs/>
        </w:rPr>
        <w:t>„</w:t>
      </w:r>
      <w:r w:rsidR="007A4656" w:rsidRPr="000C17A3">
        <w:rPr>
          <w:rFonts w:asciiTheme="majorHAnsi" w:eastAsia="Times New Roman" w:hAnsiTheme="majorHAnsi" w:cstheme="majorHAnsi"/>
          <w:i/>
          <w:iCs/>
        </w:rPr>
        <w:t>Te kierunki cieszą się</w:t>
      </w:r>
      <w:r w:rsidR="007A4656">
        <w:rPr>
          <w:rFonts w:asciiTheme="majorHAnsi" w:eastAsia="Times New Roman" w:hAnsiTheme="majorHAnsi" w:cstheme="majorHAnsi"/>
          <w:i/>
          <w:iCs/>
        </w:rPr>
        <w:t xml:space="preserve"> niezwykłą</w:t>
      </w:r>
      <w:r w:rsidR="007A4656" w:rsidRPr="000C17A3">
        <w:rPr>
          <w:rFonts w:asciiTheme="majorHAnsi" w:eastAsia="Times New Roman" w:hAnsiTheme="majorHAnsi" w:cstheme="majorHAnsi"/>
          <w:i/>
          <w:iCs/>
        </w:rPr>
        <w:t xml:space="preserve"> popularnością wśród Polaków. Zresztą zupełnie się nie dziwię.</w:t>
      </w:r>
      <w:r w:rsidR="007A4656">
        <w:rPr>
          <w:rFonts w:asciiTheme="majorHAnsi" w:eastAsia="Times New Roman" w:hAnsiTheme="majorHAnsi" w:cstheme="majorHAnsi"/>
          <w:i/>
          <w:iCs/>
        </w:rPr>
        <w:t xml:space="preserve"> </w:t>
      </w:r>
      <w:r w:rsidR="00CF62D8" w:rsidRPr="007A4656">
        <w:rPr>
          <w:rFonts w:asciiTheme="majorHAnsi" w:eastAsia="Times New Roman" w:hAnsiTheme="majorHAnsi" w:cstheme="majorHAnsi"/>
          <w:i/>
          <w:iCs/>
        </w:rPr>
        <w:t xml:space="preserve">Turcja </w:t>
      </w:r>
      <w:r w:rsidR="00F226A9" w:rsidRPr="00F20E4C">
        <w:rPr>
          <w:rFonts w:asciiTheme="majorHAnsi" w:eastAsia="Times New Roman" w:hAnsiTheme="majorHAnsi" w:cstheme="majorHAnsi"/>
          <w:i/>
          <w:iCs/>
        </w:rPr>
        <w:t xml:space="preserve">to jeden z bliższych kierunków, w którym Polacy mogą poczuć już nieco egzotyki – ponadto nie brakuje tam </w:t>
      </w:r>
      <w:r w:rsidR="000C17A3">
        <w:rPr>
          <w:rFonts w:asciiTheme="majorHAnsi" w:eastAsia="Times New Roman" w:hAnsiTheme="majorHAnsi" w:cstheme="majorHAnsi"/>
          <w:i/>
          <w:iCs/>
        </w:rPr>
        <w:t xml:space="preserve">ciekawej </w:t>
      </w:r>
      <w:r w:rsidR="00F226A9" w:rsidRPr="00F20E4C">
        <w:rPr>
          <w:rFonts w:asciiTheme="majorHAnsi" w:eastAsia="Times New Roman" w:hAnsiTheme="majorHAnsi" w:cstheme="majorHAnsi"/>
          <w:i/>
          <w:iCs/>
        </w:rPr>
        <w:t>bazy hotelowej czy bogatej oferty animacji dla dzieci – a to wszystko w atrakcyjnej cenie</w:t>
      </w:r>
      <w:r w:rsidR="00F226A9" w:rsidRPr="00F20E4C">
        <w:rPr>
          <w:rFonts w:asciiTheme="majorHAnsi" w:eastAsia="Times New Roman" w:hAnsiTheme="majorHAnsi" w:cstheme="majorHAnsi"/>
        </w:rPr>
        <w:t xml:space="preserve"> –</w:t>
      </w:r>
      <w:r w:rsidR="00424C28" w:rsidRPr="00F20E4C">
        <w:rPr>
          <w:rFonts w:asciiTheme="majorHAnsi" w:eastAsia="Times New Roman" w:hAnsiTheme="majorHAnsi" w:cstheme="majorHAnsi"/>
          <w:i/>
          <w:iCs/>
        </w:rPr>
        <w:t>– Grecja kusi nas regionalną kuchnią śródziemnomorską i możliwością indywidualnego zwiedzania</w:t>
      </w:r>
      <w:r w:rsidR="00C24471" w:rsidRPr="00F20E4C">
        <w:rPr>
          <w:rFonts w:asciiTheme="majorHAnsi" w:eastAsia="Times New Roman" w:hAnsiTheme="majorHAnsi" w:cstheme="majorHAnsi"/>
          <w:i/>
          <w:iCs/>
        </w:rPr>
        <w:t>, a Dominikana to raj dla wszystkich miłośników piaszczystych plaż i wiecznego karaibskiego słońca</w:t>
      </w:r>
      <w:r>
        <w:rPr>
          <w:rFonts w:asciiTheme="majorHAnsi" w:eastAsia="Times New Roman" w:hAnsiTheme="majorHAnsi" w:cstheme="majorHAnsi"/>
          <w:i/>
          <w:iCs/>
        </w:rPr>
        <w:t>”.</w:t>
      </w:r>
      <w:r w:rsidR="00C24471" w:rsidRPr="00F20E4C">
        <w:rPr>
          <w:rFonts w:asciiTheme="majorHAnsi" w:eastAsia="Times New Roman" w:hAnsiTheme="majorHAnsi" w:cstheme="majorHAnsi"/>
        </w:rPr>
        <w:t xml:space="preserve"> </w:t>
      </w:r>
      <w:r w:rsidR="007A4656">
        <w:rPr>
          <w:rFonts w:asciiTheme="majorHAnsi" w:eastAsia="Times New Roman" w:hAnsiTheme="majorHAnsi" w:cstheme="majorHAnsi"/>
        </w:rPr>
        <w:t>-</w:t>
      </w:r>
      <w:r w:rsidR="007A4656" w:rsidRPr="00F20E4C">
        <w:rPr>
          <w:rFonts w:asciiTheme="majorHAnsi" w:eastAsia="Times New Roman" w:hAnsiTheme="majorHAnsi" w:cstheme="majorHAnsi"/>
          <w:b/>
          <w:bCs/>
        </w:rPr>
        <w:t xml:space="preserve">wyjaśnia </w:t>
      </w:r>
      <w:r w:rsidR="007A4656">
        <w:rPr>
          <w:rFonts w:asciiTheme="majorHAnsi" w:eastAsia="Times New Roman" w:hAnsiTheme="majorHAnsi" w:cstheme="majorHAnsi"/>
          <w:b/>
          <w:bCs/>
        </w:rPr>
        <w:t xml:space="preserve">Łukasz </w:t>
      </w:r>
      <w:proofErr w:type="spellStart"/>
      <w:r w:rsidR="007A4656">
        <w:rPr>
          <w:rFonts w:asciiTheme="majorHAnsi" w:eastAsia="Times New Roman" w:hAnsiTheme="majorHAnsi" w:cstheme="majorHAnsi"/>
          <w:b/>
          <w:bCs/>
        </w:rPr>
        <w:t>Jęcka</w:t>
      </w:r>
      <w:proofErr w:type="spellEnd"/>
      <w:r w:rsidR="007A4656">
        <w:rPr>
          <w:rFonts w:asciiTheme="majorHAnsi" w:eastAsia="Times New Roman" w:hAnsiTheme="majorHAnsi" w:cstheme="majorHAnsi"/>
          <w:b/>
          <w:bCs/>
        </w:rPr>
        <w:t>.</w:t>
      </w:r>
    </w:p>
    <w:p w14:paraId="43073E75" w14:textId="5C7BA05B" w:rsidR="003B10FE" w:rsidRPr="00F20E4C" w:rsidRDefault="003B10FE" w:rsidP="000C17A3">
      <w:pPr>
        <w:rPr>
          <w:i/>
          <w:iCs/>
        </w:rPr>
      </w:pPr>
    </w:p>
    <w:p w14:paraId="3A7152D8" w14:textId="77777777" w:rsidR="00CF62D8" w:rsidRPr="00F20E4C" w:rsidRDefault="00CF62D8" w:rsidP="00CF62D8">
      <w:pPr>
        <w:spacing w:after="160" w:line="252" w:lineRule="auto"/>
        <w:rPr>
          <w:rFonts w:asciiTheme="majorHAnsi" w:hAnsiTheme="majorHAnsi" w:cstheme="majorHAnsi"/>
          <w:b/>
          <w:bCs/>
        </w:rPr>
      </w:pPr>
      <w:r w:rsidRPr="00F20E4C">
        <w:rPr>
          <w:rFonts w:asciiTheme="majorHAnsi" w:hAnsiTheme="majorHAnsi" w:cstheme="majorHAnsi"/>
          <w:b/>
          <w:bCs/>
        </w:rPr>
        <w:t>Gotowi do startu, start!</w:t>
      </w:r>
    </w:p>
    <w:p w14:paraId="28840754" w14:textId="4D856C33" w:rsidR="00CF62D8" w:rsidRDefault="00CF62D8" w:rsidP="00845CD4">
      <w:pPr>
        <w:spacing w:after="160" w:line="252" w:lineRule="auto"/>
        <w:jc w:val="both"/>
        <w:rPr>
          <w:rFonts w:asciiTheme="majorHAnsi" w:eastAsia="Times New Roman" w:hAnsiTheme="majorHAnsi" w:cstheme="majorHAnsi"/>
        </w:rPr>
      </w:pPr>
      <w:r w:rsidRPr="00F20E4C">
        <w:rPr>
          <w:rFonts w:asciiTheme="majorHAnsi" w:eastAsia="Times New Roman" w:hAnsiTheme="majorHAnsi" w:cstheme="majorHAnsi"/>
        </w:rPr>
        <w:t>Jesteśmy na miejscu</w:t>
      </w:r>
      <w:r w:rsidR="00C82674" w:rsidRPr="00F20E4C">
        <w:rPr>
          <w:rFonts w:asciiTheme="majorHAnsi" w:eastAsia="Times New Roman" w:hAnsiTheme="majorHAnsi" w:cstheme="majorHAnsi"/>
        </w:rPr>
        <w:t xml:space="preserve">. </w:t>
      </w:r>
      <w:r w:rsidR="00920668" w:rsidRPr="00F20E4C">
        <w:rPr>
          <w:rFonts w:asciiTheme="majorHAnsi" w:eastAsia="Times New Roman" w:hAnsiTheme="majorHAnsi" w:cstheme="majorHAnsi"/>
        </w:rPr>
        <w:t>C</w:t>
      </w:r>
      <w:r w:rsidRPr="00F20E4C">
        <w:rPr>
          <w:rFonts w:asciiTheme="majorHAnsi" w:eastAsia="Times New Roman" w:hAnsiTheme="majorHAnsi" w:cstheme="majorHAnsi"/>
        </w:rPr>
        <w:t xml:space="preserve">iepła </w:t>
      </w:r>
      <w:r w:rsidR="00920668" w:rsidRPr="00F20E4C">
        <w:rPr>
          <w:rFonts w:asciiTheme="majorHAnsi" w:eastAsia="Times New Roman" w:hAnsiTheme="majorHAnsi" w:cstheme="majorHAnsi"/>
        </w:rPr>
        <w:t xml:space="preserve">morska </w:t>
      </w:r>
      <w:r w:rsidRPr="00F20E4C">
        <w:rPr>
          <w:rFonts w:asciiTheme="majorHAnsi" w:eastAsia="Times New Roman" w:hAnsiTheme="majorHAnsi" w:cstheme="majorHAnsi"/>
        </w:rPr>
        <w:t>woda, miękki piasek</w:t>
      </w:r>
      <w:r w:rsidR="00920668" w:rsidRPr="00F20E4C">
        <w:rPr>
          <w:rFonts w:asciiTheme="majorHAnsi" w:eastAsia="Times New Roman" w:hAnsiTheme="majorHAnsi" w:cstheme="majorHAnsi"/>
        </w:rPr>
        <w:t xml:space="preserve"> pod stopami i egzotyczne </w:t>
      </w:r>
      <w:r w:rsidRPr="00F20E4C">
        <w:rPr>
          <w:rFonts w:asciiTheme="majorHAnsi" w:eastAsia="Times New Roman" w:hAnsiTheme="majorHAnsi" w:cstheme="majorHAnsi"/>
        </w:rPr>
        <w:t xml:space="preserve">palmy </w:t>
      </w:r>
      <w:r w:rsidR="00920668" w:rsidRPr="00F20E4C">
        <w:rPr>
          <w:rFonts w:asciiTheme="majorHAnsi" w:eastAsia="Times New Roman" w:hAnsiTheme="majorHAnsi" w:cstheme="majorHAnsi"/>
        </w:rPr>
        <w:t>wokół</w:t>
      </w:r>
      <w:r w:rsidR="00C64904">
        <w:rPr>
          <w:rFonts w:asciiTheme="majorHAnsi" w:eastAsia="Times New Roman" w:hAnsiTheme="majorHAnsi" w:cstheme="majorHAnsi"/>
        </w:rPr>
        <w:t xml:space="preserve"> </w:t>
      </w:r>
      <w:r w:rsidRPr="00F20E4C">
        <w:rPr>
          <w:rFonts w:asciiTheme="majorHAnsi" w:eastAsia="Times New Roman" w:hAnsiTheme="majorHAnsi" w:cstheme="majorHAnsi"/>
        </w:rPr>
        <w:t xml:space="preserve">– </w:t>
      </w:r>
      <w:r w:rsidR="00920668" w:rsidRPr="00F20E4C">
        <w:rPr>
          <w:rFonts w:asciiTheme="majorHAnsi" w:eastAsia="Times New Roman" w:hAnsiTheme="majorHAnsi" w:cstheme="majorHAnsi"/>
        </w:rPr>
        <w:t>przepis na idealny odpoczynek z dala od trosk dnia codziennego.</w:t>
      </w:r>
      <w:r w:rsidRPr="00F20E4C">
        <w:rPr>
          <w:rFonts w:asciiTheme="majorHAnsi" w:eastAsia="Times New Roman" w:hAnsiTheme="majorHAnsi" w:cstheme="majorHAnsi"/>
        </w:rPr>
        <w:t xml:space="preserve"> </w:t>
      </w:r>
      <w:r w:rsidR="00920668" w:rsidRPr="00F20E4C">
        <w:rPr>
          <w:rFonts w:asciiTheme="majorHAnsi" w:eastAsia="Times New Roman" w:hAnsiTheme="majorHAnsi" w:cstheme="majorHAnsi"/>
        </w:rPr>
        <w:t>Komfortowy hotel</w:t>
      </w:r>
      <w:r w:rsidRPr="00F20E4C">
        <w:rPr>
          <w:rFonts w:asciiTheme="majorHAnsi" w:eastAsia="Times New Roman" w:hAnsiTheme="majorHAnsi" w:cstheme="majorHAnsi"/>
        </w:rPr>
        <w:t xml:space="preserve">, wygodne leżaki, dzieci </w:t>
      </w:r>
      <w:r w:rsidR="00920668" w:rsidRPr="00F20E4C">
        <w:rPr>
          <w:rFonts w:asciiTheme="majorHAnsi" w:eastAsia="Times New Roman" w:hAnsiTheme="majorHAnsi" w:cstheme="majorHAnsi"/>
        </w:rPr>
        <w:t xml:space="preserve">bawią się beztrosko w </w:t>
      </w:r>
      <w:proofErr w:type="spellStart"/>
      <w:r w:rsidR="00920668" w:rsidRPr="00F20E4C">
        <w:rPr>
          <w:rFonts w:asciiTheme="majorHAnsi" w:eastAsia="Times New Roman" w:hAnsiTheme="majorHAnsi" w:cstheme="majorHAnsi"/>
        </w:rPr>
        <w:t>kids-</w:t>
      </w:r>
      <w:r w:rsidRPr="00F20E4C">
        <w:rPr>
          <w:rFonts w:asciiTheme="majorHAnsi" w:eastAsia="Times New Roman" w:hAnsiTheme="majorHAnsi" w:cstheme="majorHAnsi"/>
        </w:rPr>
        <w:t>club</w:t>
      </w:r>
      <w:r w:rsidR="00920668" w:rsidRPr="00F20E4C">
        <w:rPr>
          <w:rFonts w:asciiTheme="majorHAnsi" w:eastAsia="Times New Roman" w:hAnsiTheme="majorHAnsi" w:cstheme="majorHAnsi"/>
        </w:rPr>
        <w:t>’ie</w:t>
      </w:r>
      <w:proofErr w:type="spellEnd"/>
      <w:r w:rsidRPr="00F20E4C">
        <w:rPr>
          <w:rFonts w:asciiTheme="majorHAnsi" w:eastAsia="Times New Roman" w:hAnsiTheme="majorHAnsi" w:cstheme="majorHAnsi"/>
        </w:rPr>
        <w:t xml:space="preserve">. </w:t>
      </w:r>
      <w:r w:rsidR="00C82674" w:rsidRPr="00F20E4C">
        <w:rPr>
          <w:rFonts w:asciiTheme="majorHAnsi" w:eastAsia="Times New Roman" w:hAnsiTheme="majorHAnsi" w:cstheme="majorHAnsi"/>
        </w:rPr>
        <w:t xml:space="preserve">Każdy chciałby zatrzymać ten kadr na dłużej i nie burzyć go </w:t>
      </w:r>
      <w:r w:rsidRPr="00F20E4C">
        <w:rPr>
          <w:rFonts w:asciiTheme="majorHAnsi" w:eastAsia="Times New Roman" w:hAnsiTheme="majorHAnsi" w:cstheme="majorHAnsi"/>
        </w:rPr>
        <w:t>nie</w:t>
      </w:r>
      <w:r w:rsidR="00C82674" w:rsidRPr="00F20E4C">
        <w:rPr>
          <w:rFonts w:asciiTheme="majorHAnsi" w:eastAsia="Times New Roman" w:hAnsiTheme="majorHAnsi" w:cstheme="majorHAnsi"/>
        </w:rPr>
        <w:t>spodziewanym problemem</w:t>
      </w:r>
      <w:r w:rsidRPr="00F20E4C">
        <w:rPr>
          <w:rFonts w:asciiTheme="majorHAnsi" w:eastAsia="Times New Roman" w:hAnsiTheme="majorHAnsi" w:cstheme="majorHAnsi"/>
        </w:rPr>
        <w:t xml:space="preserve">, a tym bardziej </w:t>
      </w:r>
      <w:r w:rsidR="002D440C" w:rsidRPr="00F20E4C">
        <w:rPr>
          <w:rFonts w:asciiTheme="majorHAnsi" w:eastAsia="Times New Roman" w:hAnsiTheme="majorHAnsi" w:cstheme="majorHAnsi"/>
        </w:rPr>
        <w:t>stratą</w:t>
      </w:r>
      <w:r w:rsidRPr="00F20E4C">
        <w:rPr>
          <w:rFonts w:asciiTheme="majorHAnsi" w:eastAsia="Times New Roman" w:hAnsiTheme="majorHAnsi" w:cstheme="majorHAnsi"/>
        </w:rPr>
        <w:t xml:space="preserve"> czasu i energii na je</w:t>
      </w:r>
      <w:r w:rsidR="00C82674" w:rsidRPr="00F20E4C">
        <w:rPr>
          <w:rFonts w:asciiTheme="majorHAnsi" w:eastAsia="Times New Roman" w:hAnsiTheme="majorHAnsi" w:cstheme="majorHAnsi"/>
        </w:rPr>
        <w:t>go</w:t>
      </w:r>
      <w:r w:rsidRPr="00F20E4C">
        <w:rPr>
          <w:rFonts w:asciiTheme="majorHAnsi" w:eastAsia="Times New Roman" w:hAnsiTheme="majorHAnsi" w:cstheme="majorHAnsi"/>
        </w:rPr>
        <w:t xml:space="preserve"> samodzielne rozwiązywanie. Niestety, życie to nie bajka – pomimo tego, czego uczą </w:t>
      </w:r>
      <w:r w:rsidR="00920668" w:rsidRPr="00F20E4C">
        <w:rPr>
          <w:rFonts w:asciiTheme="majorHAnsi" w:eastAsia="Times New Roman" w:hAnsiTheme="majorHAnsi" w:cstheme="majorHAnsi"/>
        </w:rPr>
        <w:t xml:space="preserve">nas </w:t>
      </w:r>
      <w:r w:rsidRPr="00F20E4C">
        <w:rPr>
          <w:rFonts w:asciiTheme="majorHAnsi" w:eastAsia="Times New Roman" w:hAnsiTheme="majorHAnsi" w:cstheme="majorHAnsi"/>
        </w:rPr>
        <w:t>filmy – pechowe sytuacje mogą przytrafić</w:t>
      </w:r>
      <w:r w:rsidR="002D440C" w:rsidRPr="00F20E4C">
        <w:rPr>
          <w:rFonts w:asciiTheme="majorHAnsi" w:eastAsia="Times New Roman" w:hAnsiTheme="majorHAnsi" w:cstheme="majorHAnsi"/>
        </w:rPr>
        <w:t xml:space="preserve"> się</w:t>
      </w:r>
      <w:r w:rsidRPr="00F20E4C">
        <w:rPr>
          <w:rFonts w:asciiTheme="majorHAnsi" w:eastAsia="Times New Roman" w:hAnsiTheme="majorHAnsi" w:cstheme="majorHAnsi"/>
        </w:rPr>
        <w:t xml:space="preserve"> zawsze i wszędzie. Ba! </w:t>
      </w:r>
      <w:r w:rsidR="00920668" w:rsidRPr="00B67A80">
        <w:rPr>
          <w:rFonts w:asciiTheme="majorHAnsi" w:eastAsia="Times New Roman" w:hAnsiTheme="majorHAnsi" w:cstheme="majorHAnsi"/>
        </w:rPr>
        <w:t>Złośliwość losu, najczęściej podaje je nam na tacy</w:t>
      </w:r>
      <w:r w:rsidR="00C64904" w:rsidRPr="00B67A80">
        <w:rPr>
          <w:rFonts w:asciiTheme="majorHAnsi" w:eastAsia="Times New Roman" w:hAnsiTheme="majorHAnsi" w:cstheme="majorHAnsi"/>
        </w:rPr>
        <w:t>, wtedy, kiedy zupełnie się tego nie spodziewamy</w:t>
      </w:r>
      <w:r w:rsidR="00AC4ECA" w:rsidRPr="00B67A80">
        <w:rPr>
          <w:rFonts w:asciiTheme="majorHAnsi" w:eastAsia="Times New Roman" w:hAnsiTheme="majorHAnsi" w:cstheme="majorHAnsi"/>
        </w:rPr>
        <w:t xml:space="preserve"> i </w:t>
      </w:r>
      <w:r w:rsidR="00845CD4" w:rsidRPr="00B67A80">
        <w:rPr>
          <w:rFonts w:asciiTheme="majorHAnsi" w:eastAsia="Times New Roman" w:hAnsiTheme="majorHAnsi" w:cstheme="majorHAnsi"/>
        </w:rPr>
        <w:t>zakłóca plany w najbardziej dotkliwy sposób</w:t>
      </w:r>
      <w:r w:rsidRPr="00F20E4C">
        <w:rPr>
          <w:rFonts w:asciiTheme="majorHAnsi" w:eastAsia="Times New Roman" w:hAnsiTheme="majorHAnsi" w:cstheme="majorHAnsi"/>
        </w:rPr>
        <w:t xml:space="preserve">. </w:t>
      </w:r>
      <w:r w:rsidR="00C64904">
        <w:rPr>
          <w:rFonts w:asciiTheme="majorHAnsi" w:eastAsia="Times New Roman" w:hAnsiTheme="majorHAnsi" w:cstheme="majorHAnsi"/>
        </w:rPr>
        <w:t>Niestety, n</w:t>
      </w:r>
      <w:r w:rsidRPr="00F20E4C">
        <w:rPr>
          <w:rFonts w:asciiTheme="majorHAnsi" w:eastAsia="Times New Roman" w:hAnsiTheme="majorHAnsi" w:cstheme="majorHAnsi"/>
        </w:rPr>
        <w:t>ie da się ich przewidzieć, ale można się na nie przygotować.</w:t>
      </w:r>
    </w:p>
    <w:p w14:paraId="57ACD01D" w14:textId="77777777" w:rsidR="007B7EB1" w:rsidRPr="00F20E4C" w:rsidRDefault="007B7EB1" w:rsidP="007B7EB1">
      <w:pPr>
        <w:spacing w:after="160" w:line="252" w:lineRule="auto"/>
        <w:rPr>
          <w:rFonts w:asciiTheme="majorHAnsi" w:hAnsiTheme="majorHAnsi" w:cstheme="majorHAnsi"/>
          <w:b/>
          <w:bCs/>
        </w:rPr>
      </w:pPr>
      <w:r w:rsidRPr="00F20E4C">
        <w:rPr>
          <w:rFonts w:asciiTheme="majorHAnsi" w:hAnsiTheme="majorHAnsi" w:cstheme="majorHAnsi"/>
          <w:b/>
          <w:bCs/>
        </w:rPr>
        <w:t>Najdroższe wakacje w życiu</w:t>
      </w:r>
    </w:p>
    <w:p w14:paraId="1294CFCD" w14:textId="7E0ECE1C" w:rsidR="007B7EB1" w:rsidRPr="00F20E4C" w:rsidRDefault="007B7EB1" w:rsidP="000C17A3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</w:rPr>
      </w:pPr>
      <w:r w:rsidRPr="00F20E4C">
        <w:rPr>
          <w:rFonts w:asciiTheme="majorHAnsi" w:hAnsiTheme="majorHAnsi" w:cstheme="majorHAnsi"/>
          <w:color w:val="000000" w:themeColor="text1"/>
        </w:rPr>
        <w:t>Może się okazać, że zaplanowany budżet wakacyjny przyjdzie nam przekroczyć wielokrotnie</w:t>
      </w:r>
      <w:r>
        <w:rPr>
          <w:rFonts w:asciiTheme="majorHAnsi" w:hAnsiTheme="majorHAnsi" w:cstheme="majorHAnsi"/>
          <w:color w:val="000000" w:themeColor="text1"/>
        </w:rPr>
        <w:t>, jeśli np.  w trakcie urlopu zachorujemy.</w:t>
      </w:r>
      <w:r w:rsidRPr="00F20E4C">
        <w:rPr>
          <w:rFonts w:asciiTheme="majorHAnsi" w:hAnsiTheme="majorHAnsi" w:cstheme="majorHAnsi"/>
          <w:color w:val="000000" w:themeColor="text1"/>
        </w:rPr>
        <w:t xml:space="preserve"> Jak kształtują się koszty leczenia w najbardziej popularnych europejskich kierunkach turystycznych tego lata? </w:t>
      </w:r>
      <w:r>
        <w:rPr>
          <w:rFonts w:asciiTheme="majorHAnsi" w:hAnsiTheme="majorHAnsi" w:cstheme="majorHAnsi"/>
          <w:color w:val="000000" w:themeColor="text1"/>
        </w:rPr>
        <w:t>Zarówno w Grecji, jak i Turcji l</w:t>
      </w:r>
      <w:r w:rsidRPr="00F20E4C">
        <w:rPr>
          <w:rFonts w:asciiTheme="majorHAnsi" w:hAnsiTheme="majorHAnsi" w:cstheme="majorHAnsi"/>
          <w:color w:val="000000" w:themeColor="text1"/>
        </w:rPr>
        <w:t>eczenie ambulatoryjne to kwota około 110 dolarów na dobę, za pomoc dentystyczną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BA4889">
        <w:rPr>
          <w:rFonts w:asciiTheme="majorHAnsi" w:hAnsiTheme="majorHAnsi" w:cstheme="majorHAnsi"/>
          <w:color w:val="000000" w:themeColor="text1"/>
        </w:rPr>
        <w:t>w nagłych przypadkach</w:t>
      </w:r>
      <w:r w:rsidR="005C7FB1">
        <w:rPr>
          <w:rFonts w:asciiTheme="majorHAnsi" w:hAnsiTheme="majorHAnsi" w:cstheme="majorHAnsi"/>
          <w:color w:val="000000" w:themeColor="text1"/>
        </w:rPr>
        <w:t xml:space="preserve"> </w:t>
      </w:r>
      <w:r w:rsidRPr="00F20E4C">
        <w:rPr>
          <w:rFonts w:asciiTheme="majorHAnsi" w:hAnsiTheme="majorHAnsi" w:cstheme="majorHAnsi"/>
          <w:color w:val="000000" w:themeColor="text1"/>
        </w:rPr>
        <w:t xml:space="preserve">zapłacimy </w:t>
      </w:r>
      <w:r w:rsidR="00BE1F60">
        <w:rPr>
          <w:rFonts w:asciiTheme="majorHAnsi" w:hAnsiTheme="majorHAnsi" w:cstheme="majorHAnsi"/>
          <w:color w:val="000000" w:themeColor="text1"/>
        </w:rPr>
        <w:t xml:space="preserve">w tych krajach </w:t>
      </w:r>
      <w:r w:rsidRPr="00F20E4C">
        <w:rPr>
          <w:rFonts w:asciiTheme="majorHAnsi" w:hAnsiTheme="majorHAnsi" w:cstheme="majorHAnsi"/>
          <w:color w:val="000000" w:themeColor="text1"/>
        </w:rPr>
        <w:t xml:space="preserve">150 dolarów. Przykładowy koszt 8 dniowego pobytu w greckim szpitalu </w:t>
      </w:r>
      <w:r>
        <w:rPr>
          <w:rFonts w:asciiTheme="majorHAnsi" w:hAnsiTheme="majorHAnsi" w:cstheme="majorHAnsi"/>
          <w:color w:val="000000" w:themeColor="text1"/>
        </w:rPr>
        <w:t xml:space="preserve">z powodu kamicy nerkowej </w:t>
      </w:r>
      <w:r w:rsidRPr="00F20E4C">
        <w:rPr>
          <w:rFonts w:asciiTheme="majorHAnsi" w:hAnsiTheme="majorHAnsi" w:cstheme="majorHAnsi"/>
          <w:color w:val="000000" w:themeColor="text1"/>
        </w:rPr>
        <w:t>to 12 500 dolarów, a dwa dni z zatruciem pokarmowym w Turcji to około 2</w:t>
      </w:r>
      <w:r w:rsidR="00F85415">
        <w:rPr>
          <w:rFonts w:asciiTheme="majorHAnsi" w:hAnsiTheme="majorHAnsi" w:cstheme="majorHAnsi"/>
          <w:color w:val="000000" w:themeColor="text1"/>
        </w:rPr>
        <w:t xml:space="preserve"> </w:t>
      </w:r>
      <w:r w:rsidRPr="00F20E4C">
        <w:rPr>
          <w:rFonts w:asciiTheme="majorHAnsi" w:hAnsiTheme="majorHAnsi" w:cstheme="majorHAnsi"/>
          <w:color w:val="000000" w:themeColor="text1"/>
        </w:rPr>
        <w:t>000 dolarów. Dominikana jest nieco tańszym państwem jeśli chodzi o służbę zdrowia, natomiast polskie ministerstwo spraw zagranicznych rekomenduje wykupienie polisy ubezpieczeniowej na czas pobytu na Dominikanie ze względu na wysokie koszty ewentualnego transportu medycznego do kraju – które mogą sięgać aż 60 000 dolarów.</w:t>
      </w:r>
    </w:p>
    <w:p w14:paraId="6C19F9B4" w14:textId="77777777" w:rsidR="00CF62D8" w:rsidRPr="00F20E4C" w:rsidRDefault="00CF62D8" w:rsidP="00CF62D8">
      <w:pPr>
        <w:spacing w:after="160" w:line="252" w:lineRule="auto"/>
        <w:rPr>
          <w:rFonts w:asciiTheme="majorHAnsi" w:hAnsiTheme="majorHAnsi" w:cstheme="majorHAnsi"/>
          <w:b/>
          <w:bCs/>
        </w:rPr>
      </w:pPr>
      <w:r w:rsidRPr="00F20E4C">
        <w:rPr>
          <w:rFonts w:asciiTheme="majorHAnsi" w:hAnsiTheme="majorHAnsi" w:cstheme="majorHAnsi"/>
          <w:b/>
          <w:bCs/>
        </w:rPr>
        <w:t>Ubezpieczeniowe all inclusive</w:t>
      </w:r>
    </w:p>
    <w:p w14:paraId="686724D2" w14:textId="1905FFC3" w:rsidR="004A3909" w:rsidRPr="00332663" w:rsidRDefault="004B6C8E" w:rsidP="000561D4">
      <w:pPr>
        <w:spacing w:after="160" w:line="252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F20E4C">
        <w:rPr>
          <w:rFonts w:asciiTheme="majorHAnsi" w:eastAsia="Times New Roman" w:hAnsiTheme="majorHAnsi" w:cstheme="majorHAnsi"/>
        </w:rPr>
        <w:t>Dobrym kołem ratunkowym,</w:t>
      </w:r>
      <w:r w:rsidR="00AC4ECA">
        <w:rPr>
          <w:rFonts w:asciiTheme="majorHAnsi" w:eastAsia="Times New Roman" w:hAnsiTheme="majorHAnsi" w:cstheme="majorHAnsi"/>
        </w:rPr>
        <w:t xml:space="preserve"> </w:t>
      </w:r>
      <w:r w:rsidR="00A1429B" w:rsidRPr="00F20E4C">
        <w:rPr>
          <w:rFonts w:asciiTheme="majorHAnsi" w:eastAsia="Times New Roman" w:hAnsiTheme="majorHAnsi" w:cstheme="majorHAnsi"/>
        </w:rPr>
        <w:t xml:space="preserve">minimalizującym stres podczas wymarzonych wakacji jest polisa </w:t>
      </w:r>
      <w:r w:rsidR="002D440C" w:rsidRPr="00F20E4C">
        <w:rPr>
          <w:rFonts w:asciiTheme="majorHAnsi" w:eastAsia="Times New Roman" w:hAnsiTheme="majorHAnsi" w:cstheme="majorHAnsi"/>
        </w:rPr>
        <w:t>turystyczna</w:t>
      </w:r>
      <w:r w:rsidR="00225988">
        <w:rPr>
          <w:rFonts w:asciiTheme="majorHAnsi" w:eastAsia="Times New Roman" w:hAnsiTheme="majorHAnsi" w:cstheme="majorHAnsi"/>
        </w:rPr>
        <w:t xml:space="preserve">. </w:t>
      </w:r>
      <w:r w:rsidR="00F20E4C" w:rsidRPr="00F20E4C">
        <w:rPr>
          <w:rFonts w:asciiTheme="majorHAnsi" w:eastAsia="Times New Roman" w:hAnsiTheme="majorHAnsi" w:cstheme="majorHAnsi"/>
        </w:rPr>
        <w:t xml:space="preserve">Co prawda, </w:t>
      </w:r>
      <w:r w:rsidR="00A1429B" w:rsidRPr="00F20E4C">
        <w:rPr>
          <w:rFonts w:asciiTheme="majorHAnsi" w:eastAsia="Times New Roman" w:hAnsiTheme="majorHAnsi" w:cstheme="majorHAnsi"/>
        </w:rPr>
        <w:t>nie ochroni nas przed nagłymi zdarzeniami</w:t>
      </w:r>
      <w:r w:rsidR="004A3909" w:rsidRPr="00F20E4C">
        <w:rPr>
          <w:rFonts w:asciiTheme="majorHAnsi" w:eastAsia="Times New Roman" w:hAnsiTheme="majorHAnsi" w:cstheme="majorHAnsi"/>
        </w:rPr>
        <w:t xml:space="preserve"> podczas urlopu</w:t>
      </w:r>
      <w:r w:rsidR="00A1429B" w:rsidRPr="00F20E4C">
        <w:rPr>
          <w:rFonts w:asciiTheme="majorHAnsi" w:eastAsia="Times New Roman" w:hAnsiTheme="majorHAnsi" w:cstheme="majorHAnsi"/>
        </w:rPr>
        <w:t xml:space="preserve">, ale </w:t>
      </w:r>
      <w:r w:rsidRPr="00F20E4C">
        <w:rPr>
          <w:rFonts w:asciiTheme="majorHAnsi" w:eastAsia="Times New Roman" w:hAnsiTheme="majorHAnsi" w:cstheme="majorHAnsi"/>
        </w:rPr>
        <w:t>przed nieprzewidzianymi wydatkami</w:t>
      </w:r>
      <w:r w:rsidR="00A1429B" w:rsidRPr="00F20E4C">
        <w:rPr>
          <w:rFonts w:asciiTheme="majorHAnsi" w:eastAsia="Times New Roman" w:hAnsiTheme="majorHAnsi" w:cstheme="majorHAnsi"/>
        </w:rPr>
        <w:t xml:space="preserve"> – jak najbardziej</w:t>
      </w:r>
      <w:r w:rsidRPr="00F20E4C">
        <w:rPr>
          <w:rFonts w:asciiTheme="majorHAnsi" w:eastAsia="Times New Roman" w:hAnsiTheme="majorHAnsi" w:cstheme="majorHAnsi"/>
        </w:rPr>
        <w:t xml:space="preserve">. </w:t>
      </w:r>
      <w:r w:rsidR="004A3909" w:rsidRPr="00F20E4C">
        <w:rPr>
          <w:rFonts w:asciiTheme="majorHAnsi" w:eastAsia="Times New Roman" w:hAnsiTheme="majorHAnsi" w:cstheme="majorHAnsi"/>
          <w:i/>
          <w:iCs/>
        </w:rPr>
        <w:t>„</w:t>
      </w:r>
      <w:r w:rsidR="005340BB" w:rsidRPr="00F20E4C">
        <w:rPr>
          <w:rFonts w:asciiTheme="majorHAnsi" w:eastAsia="Times New Roman" w:hAnsiTheme="majorHAnsi" w:cstheme="majorHAnsi"/>
          <w:i/>
          <w:iCs/>
        </w:rPr>
        <w:t>Najważniejszy elementem polisy turystycznej, z puntu widzenia ubezpieczonego, są koszty leczenia za granicą.</w:t>
      </w:r>
      <w:r w:rsidR="00332663">
        <w:rPr>
          <w:rFonts w:asciiTheme="majorHAnsi" w:eastAsia="Times New Roman" w:hAnsiTheme="majorHAnsi" w:cstheme="majorHAnsi"/>
          <w:i/>
          <w:iCs/>
        </w:rPr>
        <w:t xml:space="preserve"> Wizyty lekarskie, hospitalizacja czy zakup leków </w:t>
      </w:r>
      <w:r w:rsidR="005238BC" w:rsidRPr="00F20E4C">
        <w:rPr>
          <w:rFonts w:asciiTheme="majorHAnsi" w:eastAsia="Times New Roman" w:hAnsiTheme="majorHAnsi" w:cstheme="majorHAnsi"/>
          <w:i/>
          <w:iCs/>
        </w:rPr>
        <w:t>to tylko niektóre</w:t>
      </w:r>
      <w:r w:rsidR="004A3909" w:rsidRPr="00F20E4C">
        <w:rPr>
          <w:rFonts w:asciiTheme="majorHAnsi" w:eastAsia="Times New Roman" w:hAnsiTheme="majorHAnsi" w:cstheme="majorHAnsi"/>
          <w:i/>
          <w:iCs/>
        </w:rPr>
        <w:t xml:space="preserve"> usługi  za które trzeba zapłacić</w:t>
      </w:r>
      <w:r w:rsidR="005238BC" w:rsidRPr="00F20E4C">
        <w:rPr>
          <w:rFonts w:asciiTheme="majorHAnsi" w:eastAsia="Times New Roman" w:hAnsiTheme="majorHAnsi" w:cstheme="majorHAnsi"/>
          <w:i/>
          <w:iCs/>
        </w:rPr>
        <w:t xml:space="preserve"> niemałe sumy z naszego wakacyjnego budżetu, a które towarzystwo ubezpieczeniowe bierze na siebie w przypadku, kiedy zabezpieczymy się polisą</w:t>
      </w:r>
      <w:r w:rsidR="003E57ED" w:rsidRPr="00F20E4C">
        <w:rPr>
          <w:rFonts w:asciiTheme="majorHAnsi" w:eastAsia="Times New Roman" w:hAnsiTheme="majorHAnsi" w:cstheme="majorHAnsi"/>
          <w:i/>
          <w:iCs/>
        </w:rPr>
        <w:t>.</w:t>
      </w:r>
      <w:r w:rsidR="005238BC" w:rsidRPr="00F20E4C">
        <w:rPr>
          <w:rFonts w:asciiTheme="majorHAnsi" w:eastAsia="Times New Roman" w:hAnsiTheme="majorHAnsi" w:cstheme="majorHAnsi"/>
          <w:i/>
          <w:iCs/>
        </w:rPr>
        <w:t>”</w:t>
      </w:r>
      <w:r w:rsidR="00332663">
        <w:rPr>
          <w:rFonts w:asciiTheme="majorHAnsi" w:eastAsia="Times New Roman" w:hAnsiTheme="majorHAnsi" w:cstheme="majorHAnsi"/>
          <w:i/>
          <w:iCs/>
        </w:rPr>
        <w:t xml:space="preserve"> – </w:t>
      </w:r>
      <w:r w:rsidR="00332663" w:rsidRPr="00332663">
        <w:rPr>
          <w:rFonts w:asciiTheme="majorHAnsi" w:eastAsia="Times New Roman" w:hAnsiTheme="majorHAnsi" w:cstheme="majorHAnsi"/>
        </w:rPr>
        <w:t xml:space="preserve">komentuje </w:t>
      </w:r>
      <w:r w:rsidR="008E6989">
        <w:rPr>
          <w:rFonts w:asciiTheme="majorHAnsi" w:eastAsia="Times New Roman" w:hAnsiTheme="majorHAnsi" w:cstheme="majorHAnsi"/>
          <w:b/>
          <w:bCs/>
        </w:rPr>
        <w:t>Beata Borkowska, ek</w:t>
      </w:r>
      <w:r w:rsidR="007B7EB1">
        <w:rPr>
          <w:rFonts w:asciiTheme="majorHAnsi" w:eastAsia="Times New Roman" w:hAnsiTheme="majorHAnsi" w:cstheme="majorHAnsi"/>
          <w:b/>
          <w:bCs/>
        </w:rPr>
        <w:t>s</w:t>
      </w:r>
      <w:r w:rsidR="008E6989">
        <w:rPr>
          <w:rFonts w:asciiTheme="majorHAnsi" w:eastAsia="Times New Roman" w:hAnsiTheme="majorHAnsi" w:cstheme="majorHAnsi"/>
          <w:b/>
          <w:bCs/>
        </w:rPr>
        <w:t xml:space="preserve">pertka ubezpieczeniowa w </w:t>
      </w:r>
      <w:r w:rsidR="00332663" w:rsidRPr="00332663">
        <w:rPr>
          <w:rFonts w:asciiTheme="majorHAnsi" w:eastAsia="Times New Roman" w:hAnsiTheme="majorHAnsi" w:cstheme="majorHAnsi"/>
          <w:b/>
          <w:bCs/>
        </w:rPr>
        <w:t>Unilink</w:t>
      </w:r>
      <w:r w:rsidR="008E6989">
        <w:rPr>
          <w:rFonts w:asciiTheme="majorHAnsi" w:eastAsia="Times New Roman" w:hAnsiTheme="majorHAnsi" w:cstheme="majorHAnsi"/>
          <w:b/>
          <w:bCs/>
        </w:rPr>
        <w:t>.</w:t>
      </w:r>
    </w:p>
    <w:p w14:paraId="29B8CE31" w14:textId="5E80C6A9" w:rsidR="00065DA0" w:rsidRPr="00F20E4C" w:rsidRDefault="005238BC" w:rsidP="006B5B1F">
      <w:pPr>
        <w:shd w:val="clear" w:color="auto" w:fill="FFFFFF"/>
        <w:spacing w:after="75"/>
        <w:jc w:val="both"/>
        <w:rPr>
          <w:rFonts w:asciiTheme="majorHAnsi" w:eastAsia="Times New Roman" w:hAnsiTheme="majorHAnsi" w:cstheme="majorHAnsi"/>
          <w:color w:val="0A0A0A"/>
          <w:lang w:eastAsia="pl-PL"/>
        </w:rPr>
      </w:pPr>
      <w:r w:rsidRPr="00F20E4C">
        <w:rPr>
          <w:rFonts w:asciiTheme="majorHAnsi" w:eastAsia="Times New Roman" w:hAnsiTheme="majorHAnsi" w:cstheme="majorHAnsi"/>
        </w:rPr>
        <w:lastRenderedPageBreak/>
        <w:t>Podczas podróży po Europie</w:t>
      </w:r>
      <w:r w:rsidR="00332663">
        <w:rPr>
          <w:rFonts w:asciiTheme="majorHAnsi" w:eastAsia="Times New Roman" w:hAnsiTheme="majorHAnsi" w:cstheme="majorHAnsi"/>
        </w:rPr>
        <w:t xml:space="preserve"> </w:t>
      </w:r>
      <w:r w:rsidRPr="00F20E4C">
        <w:rPr>
          <w:rFonts w:asciiTheme="majorHAnsi" w:eastAsia="Times New Roman" w:hAnsiTheme="majorHAnsi" w:cstheme="majorHAnsi"/>
        </w:rPr>
        <w:t>częściowo chroni nas Europejska Karta Ubezpieczenia Zdrowotnego</w:t>
      </w:r>
      <w:r w:rsidR="003E57ED" w:rsidRPr="00F20E4C">
        <w:rPr>
          <w:rFonts w:asciiTheme="majorHAnsi" w:eastAsia="Times New Roman" w:hAnsiTheme="majorHAnsi" w:cstheme="majorHAnsi"/>
        </w:rPr>
        <w:t xml:space="preserve">, umożliwiając skorzystanie z bezpłatnej opieki medycznej w krajach należących do Unii Europejskiej oraz Europejskiej Strefy Wolnego Handlu (EFTA). Niestety nie wesprze nas w przypadku podróży poza UE, a nawet na jej terenie ma wiele ograniczeń. </w:t>
      </w:r>
      <w:r w:rsidR="00065DA0" w:rsidRPr="00F20E4C">
        <w:rPr>
          <w:rFonts w:asciiTheme="majorHAnsi" w:eastAsia="Times New Roman" w:hAnsiTheme="majorHAnsi" w:cstheme="majorHAnsi"/>
        </w:rPr>
        <w:t xml:space="preserve">Nie </w:t>
      </w:r>
      <w:r w:rsidR="000C17A3">
        <w:rPr>
          <w:rFonts w:asciiTheme="majorHAnsi" w:eastAsia="Times New Roman" w:hAnsiTheme="majorHAnsi" w:cstheme="majorHAnsi"/>
        </w:rPr>
        <w:t>gwarantuje pokrycia</w:t>
      </w:r>
      <w:r w:rsidR="00065DA0" w:rsidRPr="00F20E4C">
        <w:rPr>
          <w:rFonts w:asciiTheme="majorHAnsi" w:eastAsia="Times New Roman" w:hAnsiTheme="majorHAnsi" w:cstheme="majorHAnsi"/>
        </w:rPr>
        <w:t xml:space="preserve"> kosztów </w:t>
      </w:r>
      <w:r w:rsidR="00065DA0" w:rsidRPr="00065DA0">
        <w:rPr>
          <w:rFonts w:asciiTheme="majorHAnsi" w:eastAsia="Times New Roman" w:hAnsiTheme="majorHAnsi" w:cstheme="majorHAnsi"/>
          <w:color w:val="0A0A0A"/>
          <w:lang w:eastAsia="pl-PL"/>
        </w:rPr>
        <w:t xml:space="preserve">leczenia w </w:t>
      </w:r>
      <w:r w:rsidR="00415F09">
        <w:rPr>
          <w:rFonts w:asciiTheme="majorHAnsi" w:eastAsia="Times New Roman" w:hAnsiTheme="majorHAnsi" w:cstheme="majorHAnsi"/>
          <w:color w:val="0A0A0A"/>
          <w:lang w:eastAsia="pl-PL"/>
        </w:rPr>
        <w:t>prywatnych placówkach medycznych</w:t>
      </w:r>
      <w:r w:rsidR="00065DA0" w:rsidRPr="00065DA0">
        <w:rPr>
          <w:rFonts w:asciiTheme="majorHAnsi" w:eastAsia="Times New Roman" w:hAnsiTheme="majorHAnsi" w:cstheme="majorHAnsi"/>
          <w:color w:val="0A0A0A"/>
          <w:lang w:eastAsia="pl-PL"/>
        </w:rPr>
        <w:t>,</w:t>
      </w:r>
      <w:r w:rsidR="00065DA0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</w:t>
      </w:r>
      <w:r w:rsidR="00065DA0" w:rsidRPr="00065DA0">
        <w:rPr>
          <w:rFonts w:asciiTheme="majorHAnsi" w:eastAsia="Times New Roman" w:hAnsiTheme="majorHAnsi" w:cstheme="majorHAnsi"/>
          <w:color w:val="0A0A0A"/>
          <w:lang w:eastAsia="pl-PL"/>
        </w:rPr>
        <w:t>wizyt u specjalistów</w:t>
      </w:r>
      <w:r w:rsidR="00065DA0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czy </w:t>
      </w:r>
      <w:r w:rsidR="00065DA0" w:rsidRPr="00065DA0">
        <w:rPr>
          <w:rFonts w:asciiTheme="majorHAnsi" w:eastAsia="Times New Roman" w:hAnsiTheme="majorHAnsi" w:cstheme="majorHAnsi"/>
          <w:color w:val="0A0A0A"/>
          <w:lang w:eastAsia="pl-PL"/>
        </w:rPr>
        <w:t>zakupu</w:t>
      </w:r>
      <w:r w:rsidR="003F1731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nierefundowanych</w:t>
      </w:r>
      <w:r w:rsidR="00065DA0" w:rsidRPr="00065DA0">
        <w:rPr>
          <w:rFonts w:asciiTheme="majorHAnsi" w:eastAsia="Times New Roman" w:hAnsiTheme="majorHAnsi" w:cstheme="majorHAnsi"/>
          <w:color w:val="0A0A0A"/>
          <w:lang w:eastAsia="pl-PL"/>
        </w:rPr>
        <w:t xml:space="preserve"> leków</w:t>
      </w:r>
      <w:r w:rsidR="00065DA0" w:rsidRPr="00F20E4C">
        <w:rPr>
          <w:rFonts w:asciiTheme="majorHAnsi" w:eastAsia="Times New Roman" w:hAnsiTheme="majorHAnsi" w:cstheme="majorHAnsi"/>
          <w:color w:val="0A0A0A"/>
          <w:lang w:eastAsia="pl-PL"/>
        </w:rPr>
        <w:t>.</w:t>
      </w:r>
      <w:r w:rsidR="00181709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</w:t>
      </w:r>
      <w:r w:rsidR="00BE058E" w:rsidRPr="00F20E4C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>„Ubezpieczony</w:t>
      </w:r>
      <w:r w:rsidR="003F1731" w:rsidRPr="00F20E4C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 xml:space="preserve"> może się leczyć tylko w placówkach, które podpisały umowy z odpowiednikiem naszego NFZ</w:t>
      </w:r>
      <w:r w:rsidR="00415F09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 xml:space="preserve">, a i tak jest zobowiązany do współuczestnictwa w kosztach leczenia </w:t>
      </w:r>
      <w:r w:rsidR="003F1731" w:rsidRPr="00F20E4C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 xml:space="preserve">- </w:t>
      </w:r>
      <w:r w:rsidR="00BE058E" w:rsidRPr="00F20E4C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>tłumaczy</w:t>
      </w:r>
      <w:r w:rsidR="003F1731" w:rsidRPr="00F20E4C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 xml:space="preserve"> </w:t>
      </w:r>
      <w:r w:rsidR="008E6989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>Beata Borkowska</w:t>
      </w:r>
      <w:r w:rsidR="003F1731" w:rsidRPr="00F20E4C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 xml:space="preserve"> – przewagą polisy turystycznej jest to, że </w:t>
      </w:r>
      <w:r w:rsidR="006B5B1F" w:rsidRPr="00F20E4C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 xml:space="preserve">zadziała w </w:t>
      </w:r>
      <w:r w:rsidR="003F1731" w:rsidRPr="00F20E4C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 xml:space="preserve">każdym </w:t>
      </w:r>
      <w:r w:rsidR="006B5B1F" w:rsidRPr="00F20E4C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 xml:space="preserve">wybranym przez nas </w:t>
      </w:r>
      <w:r w:rsidR="003F1731" w:rsidRPr="00F20E4C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>zakątku świata</w:t>
      </w:r>
      <w:r w:rsidR="00181709" w:rsidRPr="00F20E4C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 xml:space="preserve"> i co do zasady pokry</w:t>
      </w:r>
      <w:r w:rsidR="006B5B1F" w:rsidRPr="00F20E4C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>je</w:t>
      </w:r>
      <w:r w:rsidR="00181709" w:rsidRPr="00F20E4C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 xml:space="preserve"> w całości wszystkie koszty leczenia, niezależnie czy </w:t>
      </w:r>
      <w:r w:rsidR="008E6989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>są</w:t>
      </w:r>
      <w:r w:rsidR="00181709" w:rsidRPr="00F20E4C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 xml:space="preserve"> on</w:t>
      </w:r>
      <w:r w:rsidR="008E6989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>e</w:t>
      </w:r>
      <w:r w:rsidR="00181709" w:rsidRPr="00F20E4C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 xml:space="preserve"> realizowane w państwowych, czy też w prywatnych placówkach medycznych</w:t>
      </w:r>
      <w:r w:rsidR="003F1731" w:rsidRPr="00F20E4C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>.</w:t>
      </w:r>
      <w:r w:rsidR="002D440C" w:rsidRPr="00F20E4C">
        <w:rPr>
          <w:rFonts w:asciiTheme="majorHAnsi" w:eastAsia="Times New Roman" w:hAnsiTheme="majorHAnsi" w:cstheme="majorHAnsi"/>
          <w:i/>
          <w:iCs/>
          <w:color w:val="000000" w:themeColor="text1"/>
          <w:lang w:eastAsia="pl-PL"/>
        </w:rPr>
        <w:t>”</w:t>
      </w:r>
    </w:p>
    <w:p w14:paraId="2154819C" w14:textId="0B61012E" w:rsidR="00181709" w:rsidRDefault="00181709" w:rsidP="006B5B1F">
      <w:pPr>
        <w:shd w:val="clear" w:color="auto" w:fill="FFFFFF"/>
        <w:spacing w:before="240" w:after="75"/>
        <w:jc w:val="both"/>
        <w:rPr>
          <w:rFonts w:asciiTheme="majorHAnsi" w:eastAsia="Times New Roman" w:hAnsiTheme="majorHAnsi" w:cstheme="majorHAnsi"/>
        </w:rPr>
      </w:pPr>
      <w:r w:rsidRPr="00F20E4C">
        <w:rPr>
          <w:rFonts w:asciiTheme="majorHAnsi" w:eastAsia="Times New Roman" w:hAnsiTheme="majorHAnsi" w:cstheme="majorHAnsi"/>
        </w:rPr>
        <w:t xml:space="preserve">Polisę można rozbudowywać o dodatkowe elementy, tak by zapewnić sobie maksymalnie największą ochronę. </w:t>
      </w:r>
      <w:r w:rsidR="00256BD2" w:rsidRPr="00F20E4C">
        <w:rPr>
          <w:rFonts w:asciiTheme="majorHAnsi" w:eastAsia="Times New Roman" w:hAnsiTheme="majorHAnsi" w:cstheme="majorHAnsi"/>
        </w:rPr>
        <w:t xml:space="preserve">Wśród wielu </w:t>
      </w:r>
      <w:r w:rsidR="00090952" w:rsidRPr="00F20E4C">
        <w:rPr>
          <w:rFonts w:asciiTheme="majorHAnsi" w:eastAsia="Times New Roman" w:hAnsiTheme="majorHAnsi" w:cstheme="majorHAnsi"/>
        </w:rPr>
        <w:t>produktów</w:t>
      </w:r>
      <w:r w:rsidR="00256BD2" w:rsidRPr="00F20E4C">
        <w:rPr>
          <w:rFonts w:asciiTheme="majorHAnsi" w:eastAsia="Times New Roman" w:hAnsiTheme="majorHAnsi" w:cstheme="majorHAnsi"/>
        </w:rPr>
        <w:t xml:space="preserve"> dostępnych na </w:t>
      </w:r>
      <w:r w:rsidR="0084676B" w:rsidRPr="00F20E4C">
        <w:rPr>
          <w:rFonts w:asciiTheme="majorHAnsi" w:eastAsia="Times New Roman" w:hAnsiTheme="majorHAnsi" w:cstheme="majorHAnsi"/>
        </w:rPr>
        <w:t>rynku,</w:t>
      </w:r>
      <w:r w:rsidR="00256BD2" w:rsidRPr="00F20E4C">
        <w:rPr>
          <w:rFonts w:asciiTheme="majorHAnsi" w:eastAsia="Times New Roman" w:hAnsiTheme="majorHAnsi" w:cstheme="majorHAnsi"/>
        </w:rPr>
        <w:t xml:space="preserve"> doświadczony agent ubezpieczeniowy jest w stanie wybrać dla nas </w:t>
      </w:r>
      <w:r w:rsidR="000561D4" w:rsidRPr="00F20E4C">
        <w:rPr>
          <w:rFonts w:asciiTheme="majorHAnsi" w:eastAsia="Times New Roman" w:hAnsiTheme="majorHAnsi" w:cstheme="majorHAnsi"/>
        </w:rPr>
        <w:t>ubezpieczenie</w:t>
      </w:r>
      <w:r w:rsidR="00256BD2" w:rsidRPr="00F20E4C">
        <w:rPr>
          <w:rFonts w:asciiTheme="majorHAnsi" w:eastAsia="Times New Roman" w:hAnsiTheme="majorHAnsi" w:cstheme="majorHAnsi"/>
        </w:rPr>
        <w:t xml:space="preserve"> szyt</w:t>
      </w:r>
      <w:r w:rsidR="000561D4" w:rsidRPr="00F20E4C">
        <w:rPr>
          <w:rFonts w:asciiTheme="majorHAnsi" w:eastAsia="Times New Roman" w:hAnsiTheme="majorHAnsi" w:cstheme="majorHAnsi"/>
        </w:rPr>
        <w:t>e</w:t>
      </w:r>
      <w:r w:rsidR="00256BD2" w:rsidRPr="00F20E4C">
        <w:rPr>
          <w:rFonts w:asciiTheme="majorHAnsi" w:eastAsia="Times New Roman" w:hAnsiTheme="majorHAnsi" w:cstheme="majorHAnsi"/>
        </w:rPr>
        <w:t xml:space="preserve"> na miarę</w:t>
      </w:r>
      <w:r w:rsidR="000561D4" w:rsidRPr="00F20E4C">
        <w:rPr>
          <w:rFonts w:asciiTheme="majorHAnsi" w:eastAsia="Times New Roman" w:hAnsiTheme="majorHAnsi" w:cstheme="majorHAnsi"/>
        </w:rPr>
        <w:t>,</w:t>
      </w:r>
      <w:r w:rsidR="00256BD2" w:rsidRPr="00F20E4C">
        <w:rPr>
          <w:rFonts w:asciiTheme="majorHAnsi" w:eastAsia="Times New Roman" w:hAnsiTheme="majorHAnsi" w:cstheme="majorHAnsi"/>
        </w:rPr>
        <w:t xml:space="preserve"> biorąc pod uwagę</w:t>
      </w:r>
      <w:r w:rsidR="0084676B" w:rsidRPr="00F20E4C">
        <w:rPr>
          <w:rFonts w:asciiTheme="majorHAnsi" w:eastAsia="Times New Roman" w:hAnsiTheme="majorHAnsi" w:cstheme="majorHAnsi"/>
        </w:rPr>
        <w:t>:</w:t>
      </w:r>
      <w:r w:rsidR="00256BD2" w:rsidRPr="00F20E4C">
        <w:rPr>
          <w:rFonts w:asciiTheme="majorHAnsi" w:eastAsia="Times New Roman" w:hAnsiTheme="majorHAnsi" w:cstheme="majorHAnsi"/>
        </w:rPr>
        <w:t xml:space="preserve"> </w:t>
      </w:r>
      <w:r w:rsidR="00256BD2" w:rsidRPr="00F20E4C">
        <w:rPr>
          <w:rFonts w:asciiTheme="majorHAnsi" w:eastAsia="Times New Roman" w:hAnsiTheme="majorHAnsi" w:cstheme="majorHAnsi"/>
          <w:color w:val="0A0A0A"/>
          <w:lang w:eastAsia="pl-PL"/>
        </w:rPr>
        <w:t>kierun</w:t>
      </w:r>
      <w:r w:rsidR="000561D4" w:rsidRPr="00F20E4C">
        <w:rPr>
          <w:rFonts w:asciiTheme="majorHAnsi" w:eastAsia="Times New Roman" w:hAnsiTheme="majorHAnsi" w:cstheme="majorHAnsi"/>
          <w:color w:val="0A0A0A"/>
          <w:lang w:eastAsia="pl-PL"/>
        </w:rPr>
        <w:t>ek</w:t>
      </w:r>
      <w:r w:rsidR="00256BD2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wyjazdu</w:t>
      </w:r>
      <w:r w:rsidR="0084676B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(Polska, Europa, Świat)</w:t>
      </w:r>
      <w:r w:rsidR="00256BD2" w:rsidRPr="00F20E4C">
        <w:rPr>
          <w:rFonts w:asciiTheme="majorHAnsi" w:eastAsia="Times New Roman" w:hAnsiTheme="majorHAnsi" w:cstheme="majorHAnsi"/>
          <w:color w:val="0A0A0A"/>
          <w:lang w:eastAsia="pl-PL"/>
        </w:rPr>
        <w:t>, charakter podróży (</w:t>
      </w:r>
      <w:r w:rsidR="0084676B" w:rsidRPr="00F20E4C">
        <w:rPr>
          <w:rFonts w:asciiTheme="majorHAnsi" w:eastAsia="Times New Roman" w:hAnsiTheme="majorHAnsi" w:cstheme="majorHAnsi"/>
          <w:color w:val="0A0A0A"/>
          <w:lang w:eastAsia="pl-PL"/>
        </w:rPr>
        <w:t>zwiedzanie</w:t>
      </w:r>
      <w:r w:rsidR="00937C49" w:rsidRPr="00F20E4C">
        <w:rPr>
          <w:rFonts w:asciiTheme="majorHAnsi" w:eastAsia="Times New Roman" w:hAnsiTheme="majorHAnsi" w:cstheme="majorHAnsi"/>
          <w:color w:val="0A0A0A"/>
          <w:lang w:eastAsia="pl-PL"/>
        </w:rPr>
        <w:t>, sporty ekstremalne, nurkowanie</w:t>
      </w:r>
      <w:r w:rsidR="0084676B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i</w:t>
      </w:r>
      <w:r w:rsidR="00256BD2" w:rsidRPr="00F20E4C">
        <w:rPr>
          <w:rFonts w:asciiTheme="majorHAnsi" w:eastAsia="Times New Roman" w:hAnsiTheme="majorHAnsi" w:cstheme="majorHAnsi"/>
          <w:color w:val="0A0A0A"/>
          <w:lang w:eastAsia="pl-PL"/>
        </w:rPr>
        <w:t>tp.</w:t>
      </w:r>
      <w:r w:rsidR="000561D4" w:rsidRPr="00F20E4C">
        <w:rPr>
          <w:rFonts w:asciiTheme="majorHAnsi" w:eastAsia="Times New Roman" w:hAnsiTheme="majorHAnsi" w:cstheme="majorHAnsi"/>
          <w:color w:val="0A0A0A"/>
          <w:lang w:eastAsia="pl-PL"/>
        </w:rPr>
        <w:t>) i nasze indywidualne</w:t>
      </w:r>
      <w:r w:rsidR="00256BD2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potrzeb</w:t>
      </w:r>
      <w:r w:rsidR="000561D4" w:rsidRPr="00F20E4C">
        <w:rPr>
          <w:rFonts w:asciiTheme="majorHAnsi" w:eastAsia="Times New Roman" w:hAnsiTheme="majorHAnsi" w:cstheme="majorHAnsi"/>
          <w:color w:val="0A0A0A"/>
          <w:lang w:eastAsia="pl-PL"/>
        </w:rPr>
        <w:t>y</w:t>
      </w:r>
      <w:r w:rsidR="00256BD2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(np. choroby przewlekłe</w:t>
      </w:r>
      <w:r w:rsidR="000561D4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czy </w:t>
      </w:r>
      <w:r w:rsidR="000561D4" w:rsidRPr="00B67A80">
        <w:rPr>
          <w:rFonts w:asciiTheme="majorHAnsi" w:eastAsia="Times New Roman" w:hAnsiTheme="majorHAnsi" w:cstheme="majorHAnsi"/>
          <w:color w:val="0A0A0A"/>
          <w:lang w:eastAsia="pl-PL"/>
        </w:rPr>
        <w:t>klauzulę alkoholową</w:t>
      </w:r>
      <w:r w:rsidR="00DE4625" w:rsidRPr="00B67A80">
        <w:rPr>
          <w:rFonts w:asciiTheme="majorHAnsi" w:eastAsia="Times New Roman" w:hAnsiTheme="majorHAnsi" w:cstheme="majorHAnsi"/>
          <w:color w:val="0A0A0A"/>
          <w:lang w:eastAsia="pl-PL"/>
        </w:rPr>
        <w:t xml:space="preserve"> – która umożliwia wypłatę </w:t>
      </w:r>
      <w:r w:rsidR="006B5B1F" w:rsidRPr="00B67A80">
        <w:rPr>
          <w:rFonts w:asciiTheme="majorHAnsi" w:eastAsia="Times New Roman" w:hAnsiTheme="majorHAnsi" w:cstheme="majorHAnsi"/>
          <w:color w:val="0A0A0A"/>
          <w:lang w:eastAsia="pl-PL"/>
        </w:rPr>
        <w:t>rekompensaty</w:t>
      </w:r>
      <w:r w:rsidR="00DE4625" w:rsidRPr="00B67A80">
        <w:rPr>
          <w:rFonts w:asciiTheme="majorHAnsi" w:eastAsia="Times New Roman" w:hAnsiTheme="majorHAnsi" w:cstheme="majorHAnsi"/>
          <w:color w:val="0A0A0A"/>
          <w:lang w:eastAsia="pl-PL"/>
        </w:rPr>
        <w:t xml:space="preserve">, nawet jeśli </w:t>
      </w:r>
      <w:r w:rsidR="00C64904" w:rsidRPr="00B67A80">
        <w:rPr>
          <w:rFonts w:asciiTheme="majorHAnsi" w:eastAsia="Times New Roman" w:hAnsiTheme="majorHAnsi" w:cstheme="majorHAnsi"/>
          <w:color w:val="0A0A0A"/>
          <w:lang w:eastAsia="pl-PL"/>
        </w:rPr>
        <w:t>np.</w:t>
      </w:r>
      <w:r w:rsidR="00DE4625" w:rsidRPr="00B67A80">
        <w:rPr>
          <w:rFonts w:asciiTheme="majorHAnsi" w:eastAsia="Times New Roman" w:hAnsiTheme="majorHAnsi" w:cstheme="majorHAnsi"/>
          <w:color w:val="0A0A0A"/>
          <w:lang w:eastAsia="pl-PL"/>
        </w:rPr>
        <w:t xml:space="preserve"> złamanie nogi</w:t>
      </w:r>
      <w:r w:rsidR="00C64904" w:rsidRPr="00B67A80">
        <w:rPr>
          <w:rFonts w:asciiTheme="majorHAnsi" w:eastAsia="Times New Roman" w:hAnsiTheme="majorHAnsi" w:cstheme="majorHAnsi"/>
          <w:color w:val="0A0A0A"/>
          <w:lang w:eastAsia="pl-PL"/>
        </w:rPr>
        <w:t xml:space="preserve"> przydarzy się nam pod wpływem procentów</w:t>
      </w:r>
      <w:r w:rsidR="000561D4" w:rsidRPr="00F20E4C">
        <w:rPr>
          <w:rFonts w:asciiTheme="majorHAnsi" w:eastAsia="Times New Roman" w:hAnsiTheme="majorHAnsi" w:cstheme="majorHAnsi"/>
          <w:color w:val="0A0A0A"/>
          <w:lang w:eastAsia="pl-PL"/>
        </w:rPr>
        <w:t>)</w:t>
      </w:r>
      <w:r w:rsidR="00256BD2" w:rsidRPr="00F20E4C">
        <w:rPr>
          <w:rFonts w:asciiTheme="majorHAnsi" w:eastAsia="Times New Roman" w:hAnsiTheme="majorHAnsi" w:cstheme="majorHAnsi"/>
          <w:color w:val="0A0A0A"/>
          <w:lang w:eastAsia="pl-PL"/>
        </w:rPr>
        <w:t>.</w:t>
      </w:r>
      <w:r w:rsidR="00090952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Wartą rozważania opcją jest ochrona bagażu – w razie jego zniszczenia, zgubienia lub kradzieży</w:t>
      </w:r>
      <w:r w:rsidR="000561D4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, </w:t>
      </w:r>
      <w:r w:rsidR="00090952" w:rsidRPr="00F20E4C">
        <w:rPr>
          <w:rFonts w:asciiTheme="majorHAnsi" w:eastAsia="Times New Roman" w:hAnsiTheme="majorHAnsi" w:cstheme="majorHAnsi"/>
          <w:color w:val="0A0A0A"/>
          <w:lang w:eastAsia="pl-PL"/>
        </w:rPr>
        <w:t>otrzymamy częściową rekompensatę za utracone rzeczy osobiste.</w:t>
      </w:r>
      <w:r w:rsidR="000561D4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</w:t>
      </w:r>
      <w:r w:rsidR="00090952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Osoby, </w:t>
      </w:r>
      <w:r w:rsidR="000561D4" w:rsidRPr="00F20E4C">
        <w:rPr>
          <w:rFonts w:asciiTheme="majorHAnsi" w:eastAsia="Times New Roman" w:hAnsiTheme="majorHAnsi" w:cstheme="majorHAnsi"/>
          <w:color w:val="0A0A0A"/>
          <w:lang w:eastAsia="pl-PL"/>
        </w:rPr>
        <w:t>podróżujące</w:t>
      </w:r>
      <w:r w:rsidR="00090952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samolotem mogą </w:t>
      </w:r>
      <w:r w:rsidR="000561D4" w:rsidRPr="00F20E4C">
        <w:rPr>
          <w:rFonts w:asciiTheme="majorHAnsi" w:eastAsia="Times New Roman" w:hAnsiTheme="majorHAnsi" w:cstheme="majorHAnsi"/>
          <w:color w:val="0A0A0A"/>
          <w:lang w:eastAsia="pl-PL"/>
        </w:rPr>
        <w:t>wybrać dodatkowo ochronę</w:t>
      </w:r>
      <w:r w:rsidR="00090952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</w:t>
      </w:r>
      <w:r w:rsidR="000561D4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od </w:t>
      </w:r>
      <w:r w:rsidR="00415F09">
        <w:rPr>
          <w:rFonts w:asciiTheme="majorHAnsi" w:eastAsia="Times New Roman" w:hAnsiTheme="majorHAnsi" w:cstheme="majorHAnsi"/>
          <w:color w:val="0A0A0A"/>
          <w:lang w:eastAsia="pl-PL"/>
        </w:rPr>
        <w:t>dostarczenia</w:t>
      </w:r>
      <w:r w:rsidR="00090952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bagażu (zagubionego przez linie lotnicze) oraz od opóźnienia</w:t>
      </w:r>
      <w:r w:rsidR="00415F09">
        <w:rPr>
          <w:rFonts w:asciiTheme="majorHAnsi" w:eastAsia="Times New Roman" w:hAnsiTheme="majorHAnsi" w:cstheme="majorHAnsi"/>
          <w:color w:val="0A0A0A"/>
          <w:lang w:eastAsia="pl-PL"/>
        </w:rPr>
        <w:t xml:space="preserve"> lub odwołania</w:t>
      </w:r>
      <w:r w:rsidR="00090952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lotu. </w:t>
      </w:r>
      <w:r w:rsidR="00B365D5" w:rsidRPr="00F20E4C">
        <w:rPr>
          <w:rFonts w:asciiTheme="majorHAnsi" w:eastAsia="Times New Roman" w:hAnsiTheme="majorHAnsi" w:cstheme="majorHAnsi"/>
          <w:i/>
          <w:iCs/>
          <w:color w:val="0A0A0A"/>
          <w:lang w:eastAsia="pl-PL"/>
        </w:rPr>
        <w:t xml:space="preserve">„W dzisiejszych niespokojnych czasach, wariantem, który cieszy się dużym zainteresowaniem wśród turystów jest możliwość ubezpieczenia na wypadek rezygnacji z podróży – jesteśmy w stanie odzyskać wtedy </w:t>
      </w:r>
      <w:r w:rsidR="004924FE">
        <w:rPr>
          <w:rFonts w:asciiTheme="majorHAnsi" w:eastAsia="Times New Roman" w:hAnsiTheme="majorHAnsi" w:cstheme="majorHAnsi"/>
          <w:i/>
          <w:iCs/>
          <w:color w:val="0A0A0A"/>
          <w:lang w:eastAsia="pl-PL"/>
        </w:rPr>
        <w:t xml:space="preserve">część poniesionych wydatków w związku z rezygnacją z podróży lub jej przerwaniem.” </w:t>
      </w:r>
      <w:r w:rsidR="00B365D5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– </w:t>
      </w:r>
      <w:r w:rsidR="00B365D5" w:rsidRPr="00F20E4C">
        <w:rPr>
          <w:rFonts w:asciiTheme="majorHAnsi" w:eastAsia="Times New Roman" w:hAnsiTheme="majorHAnsi" w:cstheme="majorHAnsi"/>
          <w:b/>
          <w:bCs/>
          <w:color w:val="0A0A0A"/>
          <w:lang w:eastAsia="pl-PL"/>
        </w:rPr>
        <w:t xml:space="preserve">dodaje </w:t>
      </w:r>
      <w:r w:rsidR="00C64904" w:rsidRPr="00F20E4C">
        <w:rPr>
          <w:rFonts w:asciiTheme="majorHAnsi" w:eastAsia="Times New Roman" w:hAnsiTheme="majorHAnsi" w:cstheme="majorHAnsi"/>
          <w:b/>
          <w:bCs/>
          <w:color w:val="0A0A0A"/>
          <w:lang w:eastAsia="pl-PL"/>
        </w:rPr>
        <w:t>ekspert</w:t>
      </w:r>
      <w:r w:rsidR="00B365D5" w:rsidRPr="00F20E4C">
        <w:rPr>
          <w:rFonts w:asciiTheme="majorHAnsi" w:eastAsia="Times New Roman" w:hAnsiTheme="majorHAnsi" w:cstheme="majorHAnsi"/>
          <w:b/>
          <w:bCs/>
          <w:color w:val="0A0A0A"/>
          <w:lang w:eastAsia="pl-PL"/>
        </w:rPr>
        <w:t xml:space="preserve"> Unilink </w:t>
      </w:r>
      <w:r w:rsidR="007B7EB1">
        <w:rPr>
          <w:rFonts w:asciiTheme="majorHAnsi" w:eastAsia="Times New Roman" w:hAnsiTheme="majorHAnsi" w:cstheme="majorHAnsi"/>
          <w:b/>
          <w:bCs/>
          <w:color w:val="0A0A0A"/>
          <w:lang w:eastAsia="pl-PL"/>
        </w:rPr>
        <w:t>Beata Borkowska</w:t>
      </w:r>
      <w:r w:rsidR="00B365D5" w:rsidRPr="00F20E4C">
        <w:rPr>
          <w:rFonts w:asciiTheme="majorHAnsi" w:eastAsia="Times New Roman" w:hAnsiTheme="majorHAnsi" w:cstheme="majorHAnsi"/>
          <w:b/>
          <w:bCs/>
          <w:color w:val="0A0A0A"/>
          <w:lang w:eastAsia="pl-PL"/>
        </w:rPr>
        <w:t>.</w:t>
      </w:r>
      <w:r w:rsidR="00B365D5" w:rsidRPr="00F20E4C">
        <w:rPr>
          <w:rFonts w:asciiTheme="majorHAnsi" w:eastAsia="Times New Roman" w:hAnsiTheme="majorHAnsi" w:cstheme="majorHAnsi"/>
          <w:color w:val="0A0A0A"/>
          <w:lang w:eastAsia="pl-PL"/>
        </w:rPr>
        <w:t xml:space="preserve"> </w:t>
      </w:r>
      <w:r w:rsidRPr="00F20E4C">
        <w:rPr>
          <w:rFonts w:asciiTheme="majorHAnsi" w:eastAsia="Times New Roman" w:hAnsiTheme="majorHAnsi" w:cstheme="majorHAnsi"/>
        </w:rPr>
        <w:t xml:space="preserve">Przed zakupem pakietu </w:t>
      </w:r>
      <w:r w:rsidR="00090952" w:rsidRPr="00F20E4C">
        <w:rPr>
          <w:rFonts w:asciiTheme="majorHAnsi" w:eastAsia="Times New Roman" w:hAnsiTheme="majorHAnsi" w:cstheme="majorHAnsi"/>
        </w:rPr>
        <w:t>doradca zapozna nas z Ogólnymi Waru</w:t>
      </w:r>
      <w:r w:rsidR="00332663">
        <w:rPr>
          <w:rFonts w:asciiTheme="majorHAnsi" w:eastAsia="Times New Roman" w:hAnsiTheme="majorHAnsi" w:cstheme="majorHAnsi"/>
        </w:rPr>
        <w:t>n</w:t>
      </w:r>
      <w:r w:rsidR="00090952" w:rsidRPr="00F20E4C">
        <w:rPr>
          <w:rFonts w:asciiTheme="majorHAnsi" w:eastAsia="Times New Roman" w:hAnsiTheme="majorHAnsi" w:cstheme="majorHAnsi"/>
        </w:rPr>
        <w:t>kami Ubezpieczenia i wskaże w ni</w:t>
      </w:r>
      <w:r w:rsidR="00090952" w:rsidRPr="000C17A3">
        <w:rPr>
          <w:rFonts w:asciiTheme="majorHAnsi" w:eastAsia="Times New Roman" w:hAnsiTheme="majorHAnsi" w:cstheme="majorHAnsi"/>
          <w:strike/>
        </w:rPr>
        <w:t>e</w:t>
      </w:r>
      <w:r w:rsidR="00332663">
        <w:rPr>
          <w:rFonts w:asciiTheme="majorHAnsi" w:eastAsia="Times New Roman" w:hAnsiTheme="majorHAnsi" w:cstheme="majorHAnsi"/>
        </w:rPr>
        <w:t>ch</w:t>
      </w:r>
      <w:r w:rsidR="00090952" w:rsidRPr="00F20E4C">
        <w:rPr>
          <w:rFonts w:asciiTheme="majorHAnsi" w:eastAsia="Times New Roman" w:hAnsiTheme="majorHAnsi" w:cstheme="majorHAnsi"/>
        </w:rPr>
        <w:t xml:space="preserve"> </w:t>
      </w:r>
      <w:r w:rsidR="006B5B1F" w:rsidRPr="00F20E4C">
        <w:rPr>
          <w:rFonts w:asciiTheme="majorHAnsi" w:eastAsia="Times New Roman" w:hAnsiTheme="majorHAnsi" w:cstheme="majorHAnsi"/>
        </w:rPr>
        <w:t>najważniejsze dla</w:t>
      </w:r>
      <w:r w:rsidR="00090952" w:rsidRPr="00F20E4C">
        <w:rPr>
          <w:rFonts w:asciiTheme="majorHAnsi" w:eastAsia="Times New Roman" w:hAnsiTheme="majorHAnsi" w:cstheme="majorHAnsi"/>
        </w:rPr>
        <w:t xml:space="preserve"> nas punkty – zakres ubezpieczeń </w:t>
      </w:r>
      <w:r w:rsidR="00090952" w:rsidRPr="003D0906">
        <w:rPr>
          <w:rFonts w:asciiTheme="majorHAnsi" w:eastAsia="Times New Roman" w:hAnsiTheme="majorHAnsi" w:cstheme="majorHAnsi"/>
        </w:rPr>
        <w:t>oraz kwoty</w:t>
      </w:r>
      <w:r w:rsidR="003D0906">
        <w:rPr>
          <w:rFonts w:asciiTheme="majorHAnsi" w:eastAsia="Times New Roman" w:hAnsiTheme="majorHAnsi" w:cstheme="majorHAnsi"/>
        </w:rPr>
        <w:t>.</w:t>
      </w:r>
    </w:p>
    <w:p w14:paraId="1D9BF6AA" w14:textId="676D196F" w:rsidR="007B7EB1" w:rsidRPr="00F20E4C" w:rsidRDefault="007B7EB1" w:rsidP="007B7EB1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</w:rPr>
      </w:pPr>
      <w:r w:rsidRPr="00F20E4C">
        <w:rPr>
          <w:rFonts w:asciiTheme="majorHAnsi" w:hAnsiTheme="majorHAnsi" w:cstheme="majorHAnsi"/>
          <w:color w:val="000000" w:themeColor="text1"/>
        </w:rPr>
        <w:t xml:space="preserve">Dla porównania kwota za ubezpieczenie turystyczne w przypadku podróży do Grecji czy Turcji to tylko </w:t>
      </w:r>
      <w:r w:rsidR="00921C2D">
        <w:rPr>
          <w:rFonts w:asciiTheme="majorHAnsi" w:hAnsiTheme="majorHAnsi" w:cstheme="majorHAnsi"/>
          <w:color w:val="000000" w:themeColor="text1"/>
        </w:rPr>
        <w:br/>
      </w:r>
      <w:r w:rsidRPr="00F20E4C">
        <w:rPr>
          <w:rFonts w:asciiTheme="majorHAnsi" w:hAnsiTheme="majorHAnsi" w:cstheme="majorHAnsi"/>
          <w:color w:val="000000" w:themeColor="text1"/>
        </w:rPr>
        <w:t>3</w:t>
      </w:r>
      <w:r w:rsidR="00921C2D">
        <w:rPr>
          <w:rFonts w:asciiTheme="majorHAnsi" w:hAnsiTheme="majorHAnsi" w:cstheme="majorHAnsi"/>
          <w:color w:val="000000" w:themeColor="text1"/>
        </w:rPr>
        <w:t xml:space="preserve"> </w:t>
      </w:r>
      <w:r w:rsidRPr="00F20E4C">
        <w:rPr>
          <w:rFonts w:asciiTheme="majorHAnsi" w:hAnsiTheme="majorHAnsi" w:cstheme="majorHAnsi"/>
          <w:color w:val="000000" w:themeColor="text1"/>
        </w:rPr>
        <w:t>zł dziennie za osobę – pakiet obejmuje</w:t>
      </w:r>
      <w:r w:rsidR="005E723B">
        <w:rPr>
          <w:rFonts w:asciiTheme="majorHAnsi" w:hAnsiTheme="majorHAnsi" w:cstheme="majorHAnsi"/>
          <w:color w:val="000000" w:themeColor="text1"/>
        </w:rPr>
        <w:t xml:space="preserve"> </w:t>
      </w:r>
      <w:r w:rsidR="005E723B" w:rsidRPr="005E723B">
        <w:rPr>
          <w:rFonts w:asciiTheme="majorHAnsi" w:hAnsiTheme="majorHAnsi" w:cstheme="majorHAnsi"/>
          <w:color w:val="000000" w:themeColor="text1"/>
        </w:rPr>
        <w:t>pokrycie</w:t>
      </w:r>
      <w:r w:rsidRPr="00F20E4C">
        <w:rPr>
          <w:rFonts w:asciiTheme="majorHAnsi" w:hAnsiTheme="majorHAnsi" w:cstheme="majorHAnsi"/>
          <w:color w:val="000000" w:themeColor="text1"/>
        </w:rPr>
        <w:t xml:space="preserve"> kosztów leczenia i transportu medycznego, opcję</w:t>
      </w:r>
      <w:r w:rsidR="005E723B">
        <w:rPr>
          <w:rFonts w:asciiTheme="majorHAnsi" w:hAnsiTheme="majorHAnsi" w:cstheme="majorHAnsi"/>
          <w:color w:val="000000" w:themeColor="text1"/>
        </w:rPr>
        <w:t xml:space="preserve"> obejmującą zachorowania na</w:t>
      </w:r>
      <w:r w:rsidRPr="00F20E4C">
        <w:rPr>
          <w:rFonts w:asciiTheme="majorHAnsi" w:hAnsiTheme="majorHAnsi" w:cstheme="majorHAnsi"/>
          <w:color w:val="000000" w:themeColor="text1"/>
        </w:rPr>
        <w:t xml:space="preserve"> COVID 19 (bezpłatne testy </w:t>
      </w:r>
      <w:r>
        <w:rPr>
          <w:rFonts w:asciiTheme="majorHAnsi" w:hAnsiTheme="majorHAnsi" w:cstheme="majorHAnsi"/>
          <w:color w:val="000000" w:themeColor="text1"/>
        </w:rPr>
        <w:t xml:space="preserve">i </w:t>
      </w:r>
      <w:r w:rsidRPr="00F20E4C">
        <w:rPr>
          <w:rFonts w:asciiTheme="majorHAnsi" w:hAnsiTheme="majorHAnsi" w:cstheme="majorHAnsi"/>
          <w:color w:val="000000" w:themeColor="text1"/>
        </w:rPr>
        <w:t>pokrycie kosztów kwarantanny</w:t>
      </w:r>
      <w:r w:rsidR="005E723B">
        <w:rPr>
          <w:rFonts w:asciiTheme="majorHAnsi" w:hAnsiTheme="majorHAnsi" w:cstheme="majorHAnsi"/>
          <w:color w:val="000000" w:themeColor="text1"/>
        </w:rPr>
        <w:t>/izolacji</w:t>
      </w:r>
      <w:r w:rsidRPr="00F20E4C">
        <w:rPr>
          <w:rFonts w:asciiTheme="majorHAnsi" w:hAnsiTheme="majorHAnsi" w:cstheme="majorHAnsi"/>
          <w:color w:val="000000" w:themeColor="text1"/>
        </w:rPr>
        <w:t>)</w:t>
      </w:r>
      <w:r w:rsidR="005E723B">
        <w:rPr>
          <w:rFonts w:asciiTheme="majorHAnsi" w:hAnsiTheme="majorHAnsi" w:cstheme="majorHAnsi"/>
          <w:color w:val="000000" w:themeColor="text1"/>
        </w:rPr>
        <w:t xml:space="preserve">, </w:t>
      </w:r>
      <w:r w:rsidRPr="00F20E4C">
        <w:rPr>
          <w:rFonts w:asciiTheme="majorHAnsi" w:hAnsiTheme="majorHAnsi" w:cstheme="majorHAnsi"/>
          <w:color w:val="000000" w:themeColor="text1"/>
        </w:rPr>
        <w:t>ochr</w:t>
      </w:r>
      <w:r>
        <w:rPr>
          <w:rFonts w:asciiTheme="majorHAnsi" w:hAnsiTheme="majorHAnsi" w:cstheme="majorHAnsi"/>
          <w:color w:val="000000" w:themeColor="text1"/>
        </w:rPr>
        <w:t>o</w:t>
      </w:r>
      <w:r w:rsidRPr="00F20E4C">
        <w:rPr>
          <w:rFonts w:asciiTheme="majorHAnsi" w:hAnsiTheme="majorHAnsi" w:cstheme="majorHAnsi"/>
          <w:color w:val="000000" w:themeColor="text1"/>
        </w:rPr>
        <w:t>nę bagażu</w:t>
      </w:r>
      <w:r w:rsidR="005E723B">
        <w:rPr>
          <w:rFonts w:asciiTheme="majorHAnsi" w:hAnsiTheme="majorHAnsi" w:cstheme="majorHAnsi"/>
          <w:color w:val="000000" w:themeColor="text1"/>
        </w:rPr>
        <w:t xml:space="preserve"> oraz OC w życiu prywatnym</w:t>
      </w:r>
      <w:r w:rsidRPr="00F20E4C">
        <w:rPr>
          <w:rFonts w:asciiTheme="majorHAnsi" w:hAnsiTheme="majorHAnsi" w:cstheme="majorHAnsi"/>
          <w:color w:val="000000" w:themeColor="text1"/>
        </w:rPr>
        <w:t xml:space="preserve">. </w:t>
      </w:r>
      <w:r w:rsidR="005E723B">
        <w:rPr>
          <w:rFonts w:asciiTheme="majorHAnsi" w:hAnsiTheme="majorHAnsi" w:cstheme="majorHAnsi"/>
          <w:color w:val="000000" w:themeColor="text1"/>
        </w:rPr>
        <w:t xml:space="preserve">Lecąc </w:t>
      </w:r>
      <w:r w:rsidRPr="00F20E4C">
        <w:rPr>
          <w:rFonts w:asciiTheme="majorHAnsi" w:hAnsiTheme="majorHAnsi" w:cstheme="majorHAnsi"/>
          <w:color w:val="000000" w:themeColor="text1"/>
        </w:rPr>
        <w:t>na Dominikanę podobną ochronę uzyskamy płacąc nieco ponad 6 zł za dobę</w:t>
      </w:r>
      <w:r>
        <w:rPr>
          <w:rFonts w:asciiTheme="majorHAnsi" w:hAnsiTheme="majorHAnsi" w:cstheme="majorHAnsi"/>
          <w:color w:val="000000" w:themeColor="text1"/>
        </w:rPr>
        <w:t>, za</w:t>
      </w:r>
      <w:r w:rsidRPr="00F20E4C">
        <w:rPr>
          <w:rFonts w:asciiTheme="majorHAnsi" w:hAnsiTheme="majorHAnsi" w:cstheme="majorHAnsi"/>
          <w:color w:val="000000" w:themeColor="text1"/>
        </w:rPr>
        <w:t xml:space="preserve"> każdego urlopowicza. </w:t>
      </w:r>
    </w:p>
    <w:p w14:paraId="0352A29D" w14:textId="77777777" w:rsidR="007B7EB1" w:rsidRPr="00F20E4C" w:rsidRDefault="007B7EB1" w:rsidP="007B7EB1">
      <w:pPr>
        <w:spacing w:after="160" w:line="252" w:lineRule="auto"/>
        <w:rPr>
          <w:rFonts w:asciiTheme="majorHAnsi" w:eastAsia="Times New Roman" w:hAnsiTheme="majorHAnsi" w:cstheme="majorHAnsi"/>
          <w:color w:val="000000" w:themeColor="text1"/>
        </w:rPr>
      </w:pPr>
      <w:r w:rsidRPr="00F20E4C">
        <w:rPr>
          <w:rFonts w:asciiTheme="majorHAnsi" w:eastAsia="Times New Roman" w:hAnsiTheme="majorHAnsi" w:cstheme="majorHAnsi"/>
          <w:color w:val="000000" w:themeColor="text1"/>
        </w:rPr>
        <w:t>Zestawiając ze sobą kwoty leczenia wraz z kwotami polis turystycznych, wnioski nasuwają się same. Urlop</w:t>
      </w:r>
      <w:r w:rsidRPr="00F20E4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spędzony, dokładnie tak, jak sobie wymarzyliśmy, bez nieprzewidzianych wydatków – to dobra inwestycja za tak niewielką sumę. </w:t>
      </w:r>
    </w:p>
    <w:p w14:paraId="17496D43" w14:textId="77777777" w:rsidR="007B7EB1" w:rsidRPr="00F20E4C" w:rsidRDefault="007B7EB1" w:rsidP="006B5B1F">
      <w:pPr>
        <w:shd w:val="clear" w:color="auto" w:fill="FFFFFF"/>
        <w:spacing w:before="240" w:after="75"/>
        <w:jc w:val="both"/>
        <w:rPr>
          <w:rFonts w:asciiTheme="majorHAnsi" w:eastAsia="Times New Roman" w:hAnsiTheme="majorHAnsi" w:cstheme="majorHAnsi"/>
        </w:rPr>
      </w:pPr>
    </w:p>
    <w:p w14:paraId="0D0A4979" w14:textId="77777777" w:rsidR="000561D4" w:rsidRPr="00F20E4C" w:rsidRDefault="000561D4" w:rsidP="000561D4">
      <w:pPr>
        <w:shd w:val="clear" w:color="auto" w:fill="FFFFFF"/>
        <w:spacing w:after="75"/>
        <w:jc w:val="both"/>
        <w:rPr>
          <w:rFonts w:asciiTheme="majorHAnsi" w:eastAsia="Times New Roman" w:hAnsiTheme="majorHAnsi" w:cstheme="majorHAnsi"/>
          <w:color w:val="0A0A0A"/>
          <w:lang w:eastAsia="pl-PL"/>
        </w:rPr>
      </w:pPr>
    </w:p>
    <w:p w14:paraId="399FD4CA" w14:textId="46F770E7" w:rsidR="00320120" w:rsidRPr="00F20E4C" w:rsidRDefault="00320120" w:rsidP="000C17A3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sectPr w:rsidR="00320120" w:rsidRPr="00F2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C4E" w14:textId="77777777" w:rsidR="000B0989" w:rsidRDefault="000B0989" w:rsidP="006B5B1F">
      <w:r>
        <w:separator/>
      </w:r>
    </w:p>
  </w:endnote>
  <w:endnote w:type="continuationSeparator" w:id="0">
    <w:p w14:paraId="201785F2" w14:textId="77777777" w:rsidR="000B0989" w:rsidRDefault="000B0989" w:rsidP="006B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Condensed-Ligh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14BB" w14:textId="77777777" w:rsidR="000B0989" w:rsidRDefault="000B0989" w:rsidP="006B5B1F">
      <w:r>
        <w:separator/>
      </w:r>
    </w:p>
  </w:footnote>
  <w:footnote w:type="continuationSeparator" w:id="0">
    <w:p w14:paraId="6ECF3F22" w14:textId="77777777" w:rsidR="000B0989" w:rsidRDefault="000B0989" w:rsidP="006B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697C"/>
    <w:multiLevelType w:val="multilevel"/>
    <w:tmpl w:val="F44E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65A1C"/>
    <w:multiLevelType w:val="hybridMultilevel"/>
    <w:tmpl w:val="01CEB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1147B"/>
    <w:multiLevelType w:val="multilevel"/>
    <w:tmpl w:val="A958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B787B"/>
    <w:multiLevelType w:val="hybridMultilevel"/>
    <w:tmpl w:val="9F3C6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5076E"/>
    <w:multiLevelType w:val="hybridMultilevel"/>
    <w:tmpl w:val="6362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67919">
    <w:abstractNumId w:val="4"/>
  </w:num>
  <w:num w:numId="2" w16cid:durableId="563104671">
    <w:abstractNumId w:val="1"/>
  </w:num>
  <w:num w:numId="3" w16cid:durableId="1568563965">
    <w:abstractNumId w:val="3"/>
  </w:num>
  <w:num w:numId="4" w16cid:durableId="1691104456">
    <w:abstractNumId w:val="0"/>
  </w:num>
  <w:num w:numId="5" w16cid:durableId="1417937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D8"/>
    <w:rsid w:val="00005CA5"/>
    <w:rsid w:val="000532F6"/>
    <w:rsid w:val="000561D4"/>
    <w:rsid w:val="00065DA0"/>
    <w:rsid w:val="00090952"/>
    <w:rsid w:val="000B0989"/>
    <w:rsid w:val="000C17A3"/>
    <w:rsid w:val="00174BDE"/>
    <w:rsid w:val="00181709"/>
    <w:rsid w:val="00225988"/>
    <w:rsid w:val="00233434"/>
    <w:rsid w:val="00254F01"/>
    <w:rsid w:val="00256BD2"/>
    <w:rsid w:val="00263A70"/>
    <w:rsid w:val="002A16A4"/>
    <w:rsid w:val="002B203C"/>
    <w:rsid w:val="002B5B11"/>
    <w:rsid w:val="002C34C8"/>
    <w:rsid w:val="002D440C"/>
    <w:rsid w:val="00301DF5"/>
    <w:rsid w:val="00320120"/>
    <w:rsid w:val="00332663"/>
    <w:rsid w:val="0033721F"/>
    <w:rsid w:val="00366FB1"/>
    <w:rsid w:val="003753B7"/>
    <w:rsid w:val="003B10FE"/>
    <w:rsid w:val="003B162A"/>
    <w:rsid w:val="003D0906"/>
    <w:rsid w:val="003E57ED"/>
    <w:rsid w:val="003F1731"/>
    <w:rsid w:val="00415F09"/>
    <w:rsid w:val="00424C28"/>
    <w:rsid w:val="00476F10"/>
    <w:rsid w:val="004904C9"/>
    <w:rsid w:val="004924FE"/>
    <w:rsid w:val="004A3909"/>
    <w:rsid w:val="004B6C8E"/>
    <w:rsid w:val="00504969"/>
    <w:rsid w:val="005121E1"/>
    <w:rsid w:val="00522997"/>
    <w:rsid w:val="005238BC"/>
    <w:rsid w:val="0053195E"/>
    <w:rsid w:val="005340BB"/>
    <w:rsid w:val="005363DB"/>
    <w:rsid w:val="0054232E"/>
    <w:rsid w:val="005776C9"/>
    <w:rsid w:val="005A360B"/>
    <w:rsid w:val="005C7FB1"/>
    <w:rsid w:val="005E723B"/>
    <w:rsid w:val="005F1BCA"/>
    <w:rsid w:val="006A44B3"/>
    <w:rsid w:val="006B5B1F"/>
    <w:rsid w:val="006F5DF8"/>
    <w:rsid w:val="007025BB"/>
    <w:rsid w:val="007723DB"/>
    <w:rsid w:val="00787231"/>
    <w:rsid w:val="007A4656"/>
    <w:rsid w:val="007B7DFA"/>
    <w:rsid w:val="007B7EB1"/>
    <w:rsid w:val="007E6182"/>
    <w:rsid w:val="008277D0"/>
    <w:rsid w:val="00831CFC"/>
    <w:rsid w:val="00845CD4"/>
    <w:rsid w:val="0084676B"/>
    <w:rsid w:val="0089315D"/>
    <w:rsid w:val="008E6989"/>
    <w:rsid w:val="008F1FA9"/>
    <w:rsid w:val="008F26F1"/>
    <w:rsid w:val="00920668"/>
    <w:rsid w:val="00921C2D"/>
    <w:rsid w:val="00937C49"/>
    <w:rsid w:val="0094033D"/>
    <w:rsid w:val="009A5691"/>
    <w:rsid w:val="00A1429B"/>
    <w:rsid w:val="00A64B6D"/>
    <w:rsid w:val="00A8404C"/>
    <w:rsid w:val="00A97059"/>
    <w:rsid w:val="00AC4ECA"/>
    <w:rsid w:val="00AD0D10"/>
    <w:rsid w:val="00AD19D8"/>
    <w:rsid w:val="00AD7E6D"/>
    <w:rsid w:val="00B21ADD"/>
    <w:rsid w:val="00B30BDF"/>
    <w:rsid w:val="00B32633"/>
    <w:rsid w:val="00B365D5"/>
    <w:rsid w:val="00B47127"/>
    <w:rsid w:val="00B67A80"/>
    <w:rsid w:val="00B841D0"/>
    <w:rsid w:val="00BA4889"/>
    <w:rsid w:val="00BB2049"/>
    <w:rsid w:val="00BE058E"/>
    <w:rsid w:val="00BE1F60"/>
    <w:rsid w:val="00BF60CA"/>
    <w:rsid w:val="00C24471"/>
    <w:rsid w:val="00C64904"/>
    <w:rsid w:val="00C70ADB"/>
    <w:rsid w:val="00C82674"/>
    <w:rsid w:val="00C9407B"/>
    <w:rsid w:val="00CF62D8"/>
    <w:rsid w:val="00D60AFB"/>
    <w:rsid w:val="00DD670A"/>
    <w:rsid w:val="00DE4625"/>
    <w:rsid w:val="00EC1489"/>
    <w:rsid w:val="00EC2B36"/>
    <w:rsid w:val="00ED648F"/>
    <w:rsid w:val="00F20E4C"/>
    <w:rsid w:val="00F226A9"/>
    <w:rsid w:val="00F85415"/>
    <w:rsid w:val="00F90FFA"/>
    <w:rsid w:val="00FB4685"/>
    <w:rsid w:val="00FD4999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24F8"/>
  <w15:chartTrackingRefBased/>
  <w15:docId w15:val="{AEEA4DA1-7B2C-4109-BB3C-3083E76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2D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62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F62D8"/>
    <w:pPr>
      <w:autoSpaceDE w:val="0"/>
      <w:autoSpaceDN w:val="0"/>
      <w:ind w:left="720"/>
      <w:contextualSpacing/>
    </w:pPr>
    <w:rPr>
      <w:rFonts w:ascii="RobotoCondensed-Light" w:hAnsi="RobotoCondensed-Ligh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B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B1F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B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4E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EC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CA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698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Tymkowska</dc:creator>
  <cp:keywords/>
  <dc:description/>
  <cp:lastModifiedBy>Izabela Hoppe</cp:lastModifiedBy>
  <cp:revision>4</cp:revision>
  <dcterms:created xsi:type="dcterms:W3CDTF">2022-06-13T07:43:00Z</dcterms:created>
  <dcterms:modified xsi:type="dcterms:W3CDTF">2022-06-13T12:06:00Z</dcterms:modified>
</cp:coreProperties>
</file>